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rPr>
      </w:pPr>
      <w:r w:rsidDel="00000000" w:rsidR="00000000" w:rsidRPr="00000000">
        <w:rPr>
          <w:rFonts w:ascii="Times New Roman" w:cs="Times New Roman" w:eastAsia="Times New Roman" w:hAnsi="Times New Roman"/>
        </w:rPr>
        <w:drawing>
          <wp:inline distB="114300" distT="114300" distL="114300" distR="114300">
            <wp:extent cx="1133475" cy="1047750"/>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33475"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Syntax" w:cs="Syntax" w:eastAsia="Syntax" w:hAnsi="Syntax"/>
          <w:b w:val="1"/>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Syntax" w:cs="Syntax" w:eastAsia="Syntax" w:hAnsi="Syntax"/>
          <w:b w:val="1"/>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88900</wp:posOffset>
                </wp:positionV>
                <wp:extent cx="1971675" cy="314325"/>
                <wp:effectExtent b="0" l="0" r="0" t="0"/>
                <wp:wrapNone/>
                <wp:docPr id="11" name=""/>
                <a:graphic>
                  <a:graphicData uri="http://schemas.microsoft.com/office/word/2010/wordprocessingShape">
                    <wps:wsp>
                      <wps:cNvSpPr/>
                      <wps:cNvPr id="3" name="Shape 3"/>
                      <wps:spPr>
                        <a:xfrm>
                          <a:off x="4374450" y="3639030"/>
                          <a:ext cx="1943100" cy="28194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1"/>
                                <w:i w:val="0"/>
                                <w:smallCaps w:val="0"/>
                                <w:strike w:val="0"/>
                                <w:color w:val="ffffff"/>
                                <w:sz w:val="26"/>
                                <w:vertAlign w:val="baseline"/>
                              </w:rPr>
                              <w:t xml:space="preserve">JOB DESCRIPTION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88900</wp:posOffset>
                </wp:positionV>
                <wp:extent cx="1971675" cy="314325"/>
                <wp:effectExtent b="0" l="0" r="0" t="0"/>
                <wp:wrapNone/>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71675" cy="314325"/>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Syntax" w:cs="Syntax" w:eastAsia="Syntax" w:hAnsi="Syntax"/>
          <w:b w:val="1"/>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Syntax" w:cs="Syntax" w:eastAsia="Syntax" w:hAnsi="Syntax"/>
          <w:b w:val="1"/>
          <w:color w:val="000000"/>
          <w:sz w:val="22"/>
          <w:szCs w:val="22"/>
        </w:rPr>
      </w:pPr>
      <w:r w:rsidDel="00000000" w:rsidR="00000000" w:rsidRPr="00000000">
        <w:rPr>
          <w:rtl w:val="0"/>
        </w:rPr>
      </w:r>
    </w:p>
    <w:tbl>
      <w:tblPr>
        <w:tblStyle w:val="Table1"/>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6662"/>
        <w:tblGridChange w:id="0">
          <w:tblGrid>
            <w:gridCol w:w="3085"/>
            <w:gridCol w:w="6662"/>
          </w:tblGrid>
        </w:tblGridChange>
      </w:tblGrid>
      <w:tr>
        <w:trPr>
          <w:cantSplit w:val="0"/>
          <w:trHeight w:val="368" w:hRule="atLeast"/>
          <w:tblHeader w:val="0"/>
        </w:trPr>
        <w:tc>
          <w:tcP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Job Title: </w:t>
            </w:r>
            <w:r w:rsidDel="00000000" w:rsidR="00000000" w:rsidRPr="00000000">
              <w:rPr>
                <w:rtl w:val="0"/>
              </w:rPr>
            </w:r>
          </w:p>
        </w:tc>
        <w:tc>
          <w:tcP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Assistant Events Manager</w:t>
            </w:r>
            <w:r w:rsidDel="00000000" w:rsidR="00000000" w:rsidRPr="00000000">
              <w:rPr>
                <w:rtl w:val="0"/>
              </w:rPr>
            </w:r>
          </w:p>
        </w:tc>
      </w:tr>
      <w:tr>
        <w:trPr>
          <w:cantSplit w:val="0"/>
          <w:trHeight w:val="390" w:hRule="atLeast"/>
          <w:tblHeader w:val="0"/>
        </w:trPr>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Hours: </w:t>
            </w:r>
            <w:r w:rsidDel="00000000" w:rsidR="00000000" w:rsidRPr="00000000">
              <w:rPr>
                <w:rtl w:val="0"/>
              </w:rPr>
            </w:r>
          </w:p>
        </w:tc>
        <w:tc>
          <w:tcP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Full time with evening and weekend duties</w:t>
            </w:r>
            <w:r w:rsidDel="00000000" w:rsidR="00000000" w:rsidRPr="00000000">
              <w:rPr>
                <w:rtl w:val="0"/>
              </w:rPr>
            </w:r>
          </w:p>
        </w:tc>
      </w:tr>
      <w:tr>
        <w:trPr>
          <w:cantSplit w:val="0"/>
          <w:trHeight w:val="368" w:hRule="atLeast"/>
          <w:tblHeader w:val="0"/>
        </w:trPr>
        <w:tc>
          <w:tcP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Status: </w:t>
            </w:r>
            <w:r w:rsidDel="00000000" w:rsidR="00000000" w:rsidRPr="00000000">
              <w:rPr>
                <w:rtl w:val="0"/>
              </w:rPr>
            </w:r>
          </w:p>
        </w:tc>
        <w:tc>
          <w:tcPr>
            <w:vAlign w:val="center"/>
          </w:tcPr>
          <w:p w:rsidR="00000000" w:rsidDel="00000000" w:rsidP="00000000" w:rsidRDefault="00000000" w:rsidRPr="00000000" w14:paraId="0000000B">
            <w:pPr>
              <w:rPr>
                <w:color w:val="000000"/>
              </w:rPr>
            </w:pPr>
            <w:r w:rsidDel="00000000" w:rsidR="00000000" w:rsidRPr="00000000">
              <w:rPr>
                <w:rtl w:val="0"/>
              </w:rPr>
              <w:t xml:space="preserve">Permanent </w:t>
            </w:r>
            <w:r w:rsidDel="00000000" w:rsidR="00000000" w:rsidRPr="00000000">
              <w:rPr>
                <w:rtl w:val="0"/>
              </w:rPr>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2268"/>
        </w:tabs>
        <w:ind w:left="2268" w:hanging="2268"/>
        <w:rPr>
          <w:b w:val="1"/>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3119"/>
        </w:tabs>
        <w:ind w:left="3119" w:hanging="3119"/>
        <w:rPr>
          <w:b w:val="1"/>
          <w:color w:val="000000"/>
        </w:rPr>
      </w:pPr>
      <w:r w:rsidDel="00000000" w:rsidR="00000000" w:rsidRPr="00000000">
        <w:rPr>
          <w:b w:val="1"/>
          <w:color w:val="000000"/>
          <w:rtl w:val="0"/>
        </w:rPr>
        <w:t xml:space="preserve">Responsible to: </w:t>
      </w:r>
      <w:r w:rsidDel="00000000" w:rsidR="00000000" w:rsidRPr="00000000">
        <w:rPr>
          <w:color w:val="000000"/>
          <w:rtl w:val="0"/>
        </w:rPr>
        <w:t xml:space="preserve">Events and Lettings Manager</w:t>
      </w:r>
      <w:r w:rsidDel="00000000" w:rsidR="00000000" w:rsidRPr="00000000">
        <w:rPr>
          <w:b w:val="1"/>
          <w:color w:val="000000"/>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2268"/>
        </w:tabs>
        <w:ind w:left="2268" w:hanging="2268"/>
        <w:rPr>
          <w:b w:val="1"/>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2552"/>
        </w:tabs>
        <w:ind w:left="2552" w:hanging="2552"/>
        <w:rPr>
          <w:color w:val="000000"/>
        </w:rPr>
      </w:pPr>
      <w:r w:rsidDel="00000000" w:rsidR="00000000" w:rsidRPr="00000000">
        <w:rPr>
          <w:b w:val="1"/>
          <w:color w:val="000000"/>
          <w:rtl w:val="0"/>
        </w:rPr>
        <w:t xml:space="preserve">Functional links with: </w:t>
      </w:r>
      <w:r w:rsidDel="00000000" w:rsidR="00000000" w:rsidRPr="00000000">
        <w:rPr>
          <w:rtl w:val="0"/>
        </w:rPr>
        <w:t xml:space="preserve">Marketing</w:t>
      </w:r>
      <w:r w:rsidDel="00000000" w:rsidR="00000000" w:rsidRPr="00000000">
        <w:rPr>
          <w:color w:val="000000"/>
          <w:rtl w:val="0"/>
        </w:rPr>
        <w:t xml:space="preserve">, Academic Staff, Technician</w:t>
      </w:r>
      <w:r w:rsidDel="00000000" w:rsidR="00000000" w:rsidRPr="00000000">
        <w:rPr>
          <w:rtl w:val="0"/>
        </w:rPr>
        <w:t xml:space="preserve">s, IT and site teams</w:t>
      </w:r>
      <w:r w:rsidDel="00000000" w:rsidR="00000000" w:rsidRPr="00000000">
        <w:rPr>
          <w:b w:val="1"/>
          <w:color w:val="000000"/>
          <w:rtl w:val="0"/>
        </w:rPr>
        <w:tab/>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2268"/>
        </w:tabs>
        <w:ind w:left="2268" w:hanging="2268"/>
        <w:rPr>
          <w:b w:val="1"/>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2268"/>
        </w:tabs>
        <w:ind w:left="2268" w:hanging="2268"/>
        <w:rPr>
          <w:b w:val="1"/>
          <w:color w:val="000000"/>
        </w:rPr>
      </w:pPr>
      <w:bookmarkStart w:colFirst="0" w:colLast="0" w:name="_heading=h.gjdgxs" w:id="0"/>
      <w:bookmarkEnd w:id="0"/>
      <w:r w:rsidDel="00000000" w:rsidR="00000000" w:rsidRPr="00000000">
        <w:rPr>
          <w:b w:val="1"/>
          <w:color w:val="000000"/>
          <w:rtl w:val="0"/>
        </w:rPr>
        <w:t xml:space="preserve">Job Purpose</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2268"/>
        </w:tabs>
        <w:ind w:left="2268" w:hanging="2268"/>
        <w:rPr>
          <w:b w:val="1"/>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2268"/>
        </w:tabs>
        <w:spacing w:line="360" w:lineRule="auto"/>
        <w:ind w:left="2268" w:hanging="2268"/>
        <w:rPr>
          <w:color w:val="000000"/>
        </w:rPr>
      </w:pPr>
      <w:r w:rsidDel="00000000" w:rsidR="00000000" w:rsidRPr="00000000">
        <w:rPr>
          <w:color w:val="000000"/>
          <w:rtl w:val="0"/>
        </w:rPr>
        <w:t xml:space="preserve">There is a requirement within Queen’s College to generate income from lettings (sports, meeting </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2268"/>
        </w:tabs>
        <w:spacing w:line="360" w:lineRule="auto"/>
        <w:ind w:left="2268" w:hanging="2268"/>
        <w:rPr>
          <w:color w:val="000000"/>
        </w:rPr>
      </w:pPr>
      <w:r w:rsidDel="00000000" w:rsidR="00000000" w:rsidRPr="00000000">
        <w:rPr>
          <w:color w:val="000000"/>
          <w:rtl w:val="0"/>
        </w:rPr>
        <w:t xml:space="preserve">rooms, function rooms and performance spaces). The post will involve working unsocial hours and you</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2268"/>
        </w:tabs>
        <w:spacing w:line="360" w:lineRule="auto"/>
        <w:ind w:left="2268" w:hanging="2268"/>
        <w:rPr/>
      </w:pPr>
      <w:r w:rsidDel="00000000" w:rsidR="00000000" w:rsidRPr="00000000">
        <w:rPr>
          <w:color w:val="000000"/>
          <w:rtl w:val="0"/>
        </w:rPr>
        <w:t xml:space="preserve">need to be completely flexible in working your week to fit in to the various demands of the lettings</w:t>
      </w:r>
      <w:r w:rsidDel="00000000" w:rsidR="00000000" w:rsidRPr="00000000">
        <w:rPr>
          <w:rtl w:val="0"/>
        </w:rPr>
        <w:t xml:space="preserve"> and </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2268"/>
        </w:tabs>
        <w:spacing w:line="360" w:lineRule="auto"/>
        <w:ind w:left="2268" w:hanging="2268"/>
        <w:rPr>
          <w:b w:val="1"/>
          <w:color w:val="000000"/>
        </w:rPr>
      </w:pPr>
      <w:r w:rsidDel="00000000" w:rsidR="00000000" w:rsidRPr="00000000">
        <w:rPr>
          <w:color w:val="000000"/>
          <w:rtl w:val="0"/>
        </w:rPr>
        <w:t xml:space="preserve">events programme.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2268"/>
        </w:tabs>
        <w:ind w:left="2268" w:hanging="2268"/>
        <w:rPr>
          <w:b w:val="1"/>
          <w:color w:val="000000"/>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Main Duties: - </w:t>
      </w:r>
      <w:r w:rsidDel="00000000" w:rsidR="00000000" w:rsidRPr="00000000">
        <w:rPr>
          <w:rtl w:val="0"/>
        </w:rPr>
        <w:t xml:space="preserve">The Assistant Events Manager will be expected to carry out, among other things, the following:</w:t>
      </w: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line="360" w:lineRule="auto"/>
        <w:ind w:left="709" w:right="284" w:hanging="283"/>
        <w:jc w:val="both"/>
        <w:rPr>
          <w:rFonts w:ascii="Garamond" w:cs="Garamond" w:eastAsia="Garamond" w:hAnsi="Garamond"/>
          <w:color w:val="000000"/>
        </w:rPr>
      </w:pPr>
      <w:r w:rsidDel="00000000" w:rsidR="00000000" w:rsidRPr="00000000">
        <w:rPr>
          <w:color w:val="000000"/>
          <w:rtl w:val="0"/>
        </w:rPr>
        <w:t xml:space="preserve">Handle</w:t>
      </w:r>
      <w:r w:rsidDel="00000000" w:rsidR="00000000" w:rsidRPr="00000000">
        <w:rPr>
          <w:rtl w:val="0"/>
        </w:rPr>
        <w:t xml:space="preserve">, </w:t>
      </w:r>
      <w:r w:rsidDel="00000000" w:rsidR="00000000" w:rsidRPr="00000000">
        <w:rPr>
          <w:color w:val="000000"/>
          <w:rtl w:val="0"/>
        </w:rPr>
        <w:t xml:space="preserve">respond and follow up all telephone, e-mail and written requests for information about the facilities at Queen’s in a timely, polite and professional manner</w:t>
      </w: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line="360" w:lineRule="auto"/>
        <w:ind w:left="709" w:right="284" w:hanging="283"/>
        <w:jc w:val="both"/>
        <w:rPr>
          <w:rFonts w:ascii="Garamond" w:cs="Garamond" w:eastAsia="Garamond" w:hAnsi="Garamond"/>
          <w:color w:val="000000"/>
        </w:rPr>
      </w:pPr>
      <w:r w:rsidDel="00000000" w:rsidR="00000000" w:rsidRPr="00000000">
        <w:rPr>
          <w:color w:val="000000"/>
          <w:rtl w:val="0"/>
        </w:rPr>
        <w:t xml:space="preserve">Assist with the management of all events to ensure they are delivered in a professional manner.</w:t>
      </w:r>
      <w:r w:rsidDel="00000000" w:rsidR="00000000" w:rsidRPr="00000000">
        <w:rPr>
          <w:rtl w:val="0"/>
        </w:rPr>
        <w:t xml:space="preserve"> </w:t>
      </w:r>
      <w:r w:rsidDel="00000000" w:rsidR="00000000" w:rsidRPr="00000000">
        <w:rPr>
          <w:color w:val="000000"/>
          <w:rtl w:val="0"/>
        </w:rPr>
        <w:t xml:space="preserve">This will include </w:t>
      </w:r>
      <w:r w:rsidDel="00000000" w:rsidR="00000000" w:rsidRPr="00000000">
        <w:rPr>
          <w:rtl w:val="0"/>
        </w:rPr>
        <w:t xml:space="preserve">identifying </w:t>
      </w:r>
      <w:r w:rsidDel="00000000" w:rsidR="00000000" w:rsidRPr="00000000">
        <w:rPr>
          <w:color w:val="000000"/>
          <w:rtl w:val="0"/>
        </w:rPr>
        <w:t xml:space="preserve">client requireme</w:t>
      </w:r>
      <w:r w:rsidDel="00000000" w:rsidR="00000000" w:rsidRPr="00000000">
        <w:rPr>
          <w:rtl w:val="0"/>
        </w:rPr>
        <w:t xml:space="preserve">nts - room layout, catering needs etc and liaising with</w:t>
      </w:r>
      <w:r w:rsidDel="00000000" w:rsidR="00000000" w:rsidRPr="00000000">
        <w:rPr>
          <w:color w:val="000000"/>
          <w:rtl w:val="0"/>
        </w:rPr>
        <w:t xml:space="preserve"> college staff to ensure we deliver an efficient service to all clients</w:t>
      </w:r>
      <w:r w:rsidDel="00000000" w:rsidR="00000000" w:rsidRPr="00000000">
        <w:rPr>
          <w:rtl w:val="0"/>
        </w:rPr>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line="360" w:lineRule="auto"/>
        <w:ind w:left="709" w:right="284" w:hanging="283"/>
        <w:jc w:val="both"/>
        <w:rPr>
          <w:u w:val="none"/>
        </w:rPr>
      </w:pPr>
      <w:r w:rsidDel="00000000" w:rsidR="00000000" w:rsidRPr="00000000">
        <w:rPr>
          <w:rtl w:val="0"/>
        </w:rPr>
        <w:t xml:space="preserve">Meet and greet clients and run through their requirements and any housekeeping at the start of their let</w:t>
      </w: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line="360" w:lineRule="auto"/>
        <w:ind w:left="709" w:right="284" w:hanging="283"/>
        <w:jc w:val="both"/>
        <w:rPr>
          <w:rFonts w:ascii="Garamond" w:cs="Garamond" w:eastAsia="Garamond" w:hAnsi="Garamond"/>
          <w:color w:val="000000"/>
        </w:rPr>
      </w:pPr>
      <w:r w:rsidDel="00000000" w:rsidR="00000000" w:rsidRPr="00000000">
        <w:rPr>
          <w:rtl w:val="0"/>
        </w:rPr>
        <w:t xml:space="preserve">Liaising with the Marketing Department to a</w:t>
      </w:r>
      <w:r w:rsidDel="00000000" w:rsidR="00000000" w:rsidRPr="00000000">
        <w:rPr>
          <w:color w:val="000000"/>
          <w:rtl w:val="0"/>
        </w:rPr>
        <w:t xml:space="preserve">ssist with the promotion and marketing of all facilities</w:t>
      </w:r>
      <w:r w:rsidDel="00000000" w:rsidR="00000000" w:rsidRPr="00000000">
        <w:rPr>
          <w:rtl w:val="0"/>
        </w:rPr>
        <w:t xml:space="preserve">, </w:t>
      </w:r>
      <w:r w:rsidDel="00000000" w:rsidR="00000000" w:rsidRPr="00000000">
        <w:rPr>
          <w:color w:val="000000"/>
          <w:rtl w:val="0"/>
        </w:rPr>
        <w:t xml:space="preserve">events and residential courses to appropriate organisations</w:t>
      </w: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line="360" w:lineRule="auto"/>
        <w:ind w:left="709" w:right="284" w:hanging="283"/>
        <w:jc w:val="both"/>
        <w:rPr>
          <w:u w:val="none"/>
        </w:rPr>
      </w:pPr>
      <w:r w:rsidDel="00000000" w:rsidR="00000000" w:rsidRPr="00000000">
        <w:rPr>
          <w:rtl w:val="0"/>
        </w:rPr>
        <w:t xml:space="preserve">Assist with the planning, marketing and implementation of holiday activities and residential courses at Queen’s</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line="360" w:lineRule="auto"/>
        <w:ind w:left="709" w:right="284" w:hanging="283"/>
        <w:jc w:val="both"/>
        <w:rPr>
          <w:rFonts w:ascii="Garamond" w:cs="Garamond" w:eastAsia="Garamond" w:hAnsi="Garamond"/>
          <w:color w:val="000000"/>
        </w:rPr>
      </w:pPr>
      <w:r w:rsidDel="00000000" w:rsidR="00000000" w:rsidRPr="00000000">
        <w:rPr>
          <w:color w:val="000000"/>
          <w:rtl w:val="0"/>
        </w:rPr>
        <w:t xml:space="preserve">Assist with managing the box office system and ticket allocation for events at Queen’s</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line="360" w:lineRule="auto"/>
        <w:ind w:left="709" w:right="284" w:hanging="283"/>
        <w:jc w:val="both"/>
        <w:rPr>
          <w:rFonts w:ascii="Garamond" w:cs="Garamond" w:eastAsia="Garamond" w:hAnsi="Garamond"/>
          <w:color w:val="000000"/>
        </w:rPr>
      </w:pPr>
      <w:r w:rsidDel="00000000" w:rsidR="00000000" w:rsidRPr="00000000">
        <w:rPr>
          <w:rtl w:val="0"/>
        </w:rPr>
        <w:t xml:space="preserve">Carry out </w:t>
      </w:r>
      <w:r w:rsidDel="00000000" w:rsidR="00000000" w:rsidRPr="00000000">
        <w:rPr>
          <w:color w:val="000000"/>
          <w:rtl w:val="0"/>
        </w:rPr>
        <w:t xml:space="preserve">front of house duties at events, acting as Duty Manager when required</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line="360" w:lineRule="auto"/>
        <w:ind w:left="709" w:right="284" w:hanging="283"/>
        <w:jc w:val="both"/>
        <w:rPr>
          <w:rFonts w:ascii="Garamond" w:cs="Garamond" w:eastAsia="Garamond" w:hAnsi="Garamond"/>
          <w:color w:val="000000"/>
        </w:rPr>
      </w:pPr>
      <w:r w:rsidDel="00000000" w:rsidR="00000000" w:rsidRPr="00000000">
        <w:rPr>
          <w:color w:val="000000"/>
          <w:rtl w:val="0"/>
        </w:rPr>
        <w:t xml:space="preserve">Research and make available external suppliers whose services can be used to support clients’ requirements</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line="360" w:lineRule="auto"/>
        <w:ind w:left="709" w:right="284" w:hanging="283"/>
        <w:jc w:val="both"/>
        <w:rPr>
          <w:rFonts w:ascii="Garamond" w:cs="Garamond" w:eastAsia="Garamond" w:hAnsi="Garamond"/>
          <w:color w:val="000000"/>
        </w:rPr>
      </w:pPr>
      <w:r w:rsidDel="00000000" w:rsidR="00000000" w:rsidRPr="00000000">
        <w:rPr>
          <w:color w:val="000000"/>
          <w:rtl w:val="0"/>
        </w:rPr>
        <w:t xml:space="preserve">Assist with the prompt and accurate billing for all events and lettings</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line="360" w:lineRule="auto"/>
        <w:ind w:left="709" w:right="284" w:hanging="283"/>
        <w:jc w:val="both"/>
        <w:rPr>
          <w:rFonts w:ascii="Garamond" w:cs="Garamond" w:eastAsia="Garamond" w:hAnsi="Garamond"/>
          <w:color w:val="000000"/>
        </w:rPr>
      </w:pPr>
      <w:r w:rsidDel="00000000" w:rsidR="00000000" w:rsidRPr="00000000">
        <w:rPr>
          <w:rtl w:val="0"/>
        </w:rPr>
        <w:t xml:space="preserve">Manage the school’s online booking system in conjunction with marketing to maximise sales opportunities</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line="360" w:lineRule="auto"/>
        <w:ind w:left="709" w:right="284" w:hanging="283"/>
        <w:jc w:val="both"/>
        <w:rPr>
          <w:rFonts w:ascii="Garamond" w:cs="Garamond" w:eastAsia="Garamond" w:hAnsi="Garamond"/>
          <w:color w:val="000000"/>
        </w:rPr>
      </w:pPr>
      <w:r w:rsidDel="00000000" w:rsidR="00000000" w:rsidRPr="00000000">
        <w:rPr>
          <w:color w:val="000000"/>
          <w:rtl w:val="0"/>
        </w:rPr>
        <w:t xml:space="preserve">Inform College staff of current and availab</w:t>
      </w:r>
      <w:r w:rsidDel="00000000" w:rsidR="00000000" w:rsidRPr="00000000">
        <w:rPr>
          <w:rtl w:val="0"/>
        </w:rPr>
        <w:t xml:space="preserve">le</w:t>
      </w:r>
      <w:r w:rsidDel="00000000" w:rsidR="00000000" w:rsidRPr="00000000">
        <w:rPr>
          <w:color w:val="000000"/>
          <w:rtl w:val="0"/>
        </w:rPr>
        <w:t xml:space="preserve"> lettings</w:t>
      </w: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line="360" w:lineRule="auto"/>
        <w:ind w:left="709" w:right="284" w:hanging="283"/>
        <w:jc w:val="both"/>
        <w:rPr>
          <w:u w:val="none"/>
        </w:rPr>
      </w:pPr>
      <w:r w:rsidDel="00000000" w:rsidR="00000000" w:rsidRPr="00000000">
        <w:rPr>
          <w:rtl w:val="0"/>
        </w:rPr>
        <w:t xml:space="preserve">Ensure the </w:t>
      </w:r>
      <w:r w:rsidDel="00000000" w:rsidR="00000000" w:rsidRPr="00000000">
        <w:rPr>
          <w:rtl w:val="0"/>
        </w:rPr>
        <w:t xml:space="preserve">CRM system</w:t>
      </w:r>
      <w:r w:rsidDel="00000000" w:rsidR="00000000" w:rsidRPr="00000000">
        <w:rPr>
          <w:rtl w:val="0"/>
        </w:rPr>
        <w:t xml:space="preserve"> is updated with client information and conversations, and that associated tasks are completed in a timely manner</w:t>
      </w: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line="360" w:lineRule="auto"/>
        <w:ind w:left="709" w:right="284" w:hanging="283"/>
        <w:jc w:val="both"/>
        <w:rPr>
          <w:u w:val="none"/>
        </w:rPr>
      </w:pPr>
      <w:r w:rsidDel="00000000" w:rsidR="00000000" w:rsidRPr="00000000">
        <w:rPr>
          <w:rtl w:val="0"/>
        </w:rPr>
        <w:t xml:space="preserve">Ensure that all lettings are contracted, have provided us with required paperwork and that this is securely filed</w:t>
      </w:r>
      <w:r w:rsidDel="00000000" w:rsidR="00000000" w:rsidRPr="00000000">
        <w:rPr>
          <w:rtl w:val="0"/>
        </w:rPr>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line="360" w:lineRule="auto"/>
        <w:ind w:left="709" w:right="284" w:hanging="283"/>
        <w:jc w:val="both"/>
        <w:rPr>
          <w:u w:val="none"/>
        </w:rPr>
      </w:pPr>
      <w:r w:rsidDel="00000000" w:rsidR="00000000" w:rsidRPr="00000000">
        <w:rPr>
          <w:rtl w:val="0"/>
        </w:rPr>
        <w:t xml:space="preserve">Assist with internal and outreach events as required</w:t>
      </w: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line="360" w:lineRule="auto"/>
        <w:ind w:left="709" w:right="284" w:hanging="283"/>
        <w:jc w:val="both"/>
        <w:rPr>
          <w:rFonts w:ascii="Garamond" w:cs="Garamond" w:eastAsia="Garamond" w:hAnsi="Garamond"/>
          <w:color w:val="000000"/>
        </w:rPr>
      </w:pPr>
      <w:r w:rsidDel="00000000" w:rsidR="00000000" w:rsidRPr="00000000">
        <w:rPr>
          <w:color w:val="000000"/>
          <w:rtl w:val="0"/>
        </w:rPr>
        <w:t xml:space="preserve">Deal with day-to-day enquiries within the school and externally from parents, suppliers and other stakeholders</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line="360" w:lineRule="auto"/>
        <w:ind w:left="709" w:right="284" w:hanging="283"/>
        <w:jc w:val="both"/>
        <w:rPr>
          <w:rFonts w:ascii="Garamond" w:cs="Garamond" w:eastAsia="Garamond" w:hAnsi="Garamond"/>
          <w:color w:val="000000"/>
        </w:rPr>
      </w:pPr>
      <w:r w:rsidDel="00000000" w:rsidR="00000000" w:rsidRPr="00000000">
        <w:rPr>
          <w:color w:val="000000"/>
          <w:rtl w:val="0"/>
        </w:rPr>
        <w:t xml:space="preserve">Liaise with other College Departments</w:t>
      </w:r>
      <w:r w:rsidDel="00000000" w:rsidR="00000000" w:rsidRPr="00000000">
        <w:rPr>
          <w:rtl w:val="0"/>
        </w:rPr>
        <w:t xml:space="preserve"> to</w:t>
      </w:r>
      <w:r w:rsidDel="00000000" w:rsidR="00000000" w:rsidRPr="00000000">
        <w:rPr>
          <w:color w:val="000000"/>
          <w:rtl w:val="0"/>
        </w:rPr>
        <w:t xml:space="preserve"> promote better communications and improve customer service.</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line="360" w:lineRule="auto"/>
        <w:ind w:left="709" w:right="284" w:hanging="283"/>
        <w:jc w:val="both"/>
        <w:rPr>
          <w:rFonts w:ascii="Garamond" w:cs="Garamond" w:eastAsia="Garamond" w:hAnsi="Garamond"/>
          <w:color w:val="000000"/>
        </w:rPr>
      </w:pPr>
      <w:r w:rsidDel="00000000" w:rsidR="00000000" w:rsidRPr="00000000">
        <w:rPr>
          <w:color w:val="000000"/>
          <w:rtl w:val="0"/>
        </w:rPr>
        <w:t xml:space="preserve">Support the facilities management of the site to ensure an overview of all internal and external events on a weekly basis. </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line="360" w:lineRule="auto"/>
        <w:ind w:left="709" w:right="284" w:hanging="283"/>
        <w:jc w:val="both"/>
        <w:rPr>
          <w:u w:val="none"/>
        </w:rPr>
      </w:pPr>
      <w:r w:rsidDel="00000000" w:rsidR="00000000" w:rsidRPr="00000000">
        <w:rPr>
          <w:rtl w:val="0"/>
        </w:rPr>
        <w:t xml:space="preserve">Identify sales and/or marketing opportunities</w:t>
      </w: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line="360" w:lineRule="auto"/>
        <w:ind w:left="709" w:right="284" w:hanging="283"/>
        <w:jc w:val="both"/>
        <w:rPr>
          <w:u w:val="none"/>
        </w:rPr>
      </w:pPr>
      <w:r w:rsidDel="00000000" w:rsidR="00000000" w:rsidRPr="00000000">
        <w:rPr>
          <w:rtl w:val="0"/>
        </w:rPr>
        <w:t xml:space="preserve">In the absence of the Events and Lettings Manager oversee all event and letting administration and operations</w:t>
      </w:r>
      <w:r w:rsidDel="00000000" w:rsidR="00000000" w:rsidRPr="00000000">
        <w:rPr>
          <w:rtl w:val="0"/>
        </w:rPr>
      </w:r>
    </w:p>
    <w:p w:rsidR="00000000" w:rsidDel="00000000" w:rsidP="00000000" w:rsidRDefault="00000000" w:rsidRPr="00000000" w14:paraId="0000002D">
      <w:pPr>
        <w:spacing w:after="240" w:before="240" w:lineRule="auto"/>
        <w:rPr>
          <w:b w:val="1"/>
        </w:rPr>
      </w:pPr>
      <w:r w:rsidDel="00000000" w:rsidR="00000000" w:rsidRPr="00000000">
        <w:rPr>
          <w:b w:val="1"/>
          <w:rtl w:val="0"/>
        </w:rPr>
        <w:t xml:space="preserve">Child Protection and Safeguarding</w:t>
      </w:r>
    </w:p>
    <w:p w:rsidR="00000000" w:rsidDel="00000000" w:rsidP="00000000" w:rsidRDefault="00000000" w:rsidRPr="00000000" w14:paraId="0000002E">
      <w:pPr>
        <w:spacing w:after="240" w:before="240" w:lineRule="auto"/>
        <w:rPr/>
      </w:pPr>
      <w:r w:rsidDel="00000000" w:rsidR="00000000" w:rsidRPr="00000000">
        <w:rPr>
          <w:rtl w:val="0"/>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 (KCSiE 2023).</w:t>
      </w:r>
    </w:p>
    <w:p w:rsidR="00000000" w:rsidDel="00000000" w:rsidP="00000000" w:rsidRDefault="00000000" w:rsidRPr="00000000" w14:paraId="0000002F">
      <w:pPr>
        <w:spacing w:after="240" w:before="240" w:lineRule="auto"/>
        <w:rPr/>
      </w:pPr>
      <w:r w:rsidDel="00000000" w:rsidR="00000000" w:rsidRPr="00000000">
        <w:rPr>
          <w:rtl w:val="0"/>
        </w:rPr>
        <w:t xml:space="preserve"> You must comply with the Queen's College Child Protection and Safeguarding Policy and Procedures and the requirement to report any concerns relating to the safety or welfare of children.</w:t>
      </w:r>
    </w:p>
    <w:p w:rsidR="00000000" w:rsidDel="00000000" w:rsidP="00000000" w:rsidRDefault="00000000" w:rsidRPr="00000000" w14:paraId="00000030">
      <w:pPr>
        <w:spacing w:after="240" w:before="240" w:lineRule="auto"/>
        <w:rPr>
          <w:b w:val="1"/>
        </w:rPr>
      </w:pPr>
      <w:r w:rsidDel="00000000" w:rsidR="00000000" w:rsidRPr="00000000">
        <w:rPr>
          <w:rtl w:val="0"/>
        </w:rPr>
        <w:t xml:space="preserve"> </w:t>
      </w:r>
      <w:r w:rsidDel="00000000" w:rsidR="00000000" w:rsidRPr="00000000">
        <w:rPr>
          <w:b w:val="1"/>
          <w:rtl w:val="0"/>
        </w:rPr>
        <w:t xml:space="preserve">Additional Duties:</w:t>
      </w:r>
    </w:p>
    <w:p w:rsidR="00000000" w:rsidDel="00000000" w:rsidP="00000000" w:rsidRDefault="00000000" w:rsidRPr="00000000" w14:paraId="00000031">
      <w:pPr>
        <w:spacing w:after="240" w:before="240" w:lineRule="auto"/>
        <w:jc w:val="both"/>
        <w:rPr/>
      </w:pPr>
      <w:r w:rsidDel="00000000" w:rsidR="00000000" w:rsidRPr="00000000">
        <w:rPr>
          <w:rtl w:val="0"/>
        </w:rPr>
        <w:t xml:space="preserve">To undertake such additional duties as may be reasonably required commensurate with the level of responsibility within the College.</w:t>
      </w:r>
    </w:p>
    <w:p w:rsidR="00000000" w:rsidDel="00000000" w:rsidP="00000000" w:rsidRDefault="00000000" w:rsidRPr="00000000" w14:paraId="00000032">
      <w:pPr>
        <w:spacing w:after="240" w:line="261.8181818181818" w:lineRule="auto"/>
        <w:jc w:val="both"/>
        <w:rPr/>
      </w:pPr>
      <w:r w:rsidDel="00000000" w:rsidR="00000000" w:rsidRPr="00000000">
        <w:rPr>
          <w:rtl w:val="0"/>
        </w:rPr>
        <w:t xml:space="preserve">The post-holder will undertake assigned duties and responsibilities, ensuring that all actions are discharged within the regulatory and legislative requirements to which the College is subject.</w:t>
      </w:r>
    </w:p>
    <w:p w:rsidR="00000000" w:rsidDel="00000000" w:rsidP="00000000" w:rsidRDefault="00000000" w:rsidRPr="00000000" w14:paraId="00000033">
      <w:pPr>
        <w:spacing w:after="240" w:before="240" w:lineRule="auto"/>
        <w:jc w:val="both"/>
        <w:rPr>
          <w:b w:val="1"/>
        </w:rPr>
      </w:pPr>
      <w:r w:rsidDel="00000000" w:rsidR="00000000" w:rsidRPr="00000000">
        <w:rPr>
          <w:b w:val="1"/>
          <w:rtl w:val="0"/>
        </w:rPr>
        <w:t xml:space="preserve">March 2024</w:t>
      </w:r>
    </w:p>
    <w:p w:rsidR="00000000" w:rsidDel="00000000" w:rsidP="00000000" w:rsidRDefault="00000000" w:rsidRPr="00000000" w14:paraId="00000034">
      <w:pPr>
        <w:spacing w:after="240" w:before="240" w:lineRule="auto"/>
        <w:jc w:val="both"/>
        <w:rPr/>
      </w:pPr>
      <w:r w:rsidDel="00000000" w:rsidR="00000000" w:rsidRPr="00000000">
        <w:rPr>
          <w:rtl w:val="0"/>
        </w:rPr>
        <w:t xml:space="preserve">This job description is current at the above date.  In consultation with the post holder it is liable to variation by the School to reflect actual, contemplated or proposed changes in or to the job.</w:t>
      </w:r>
    </w:p>
    <w:p w:rsidR="00000000" w:rsidDel="00000000" w:rsidP="00000000" w:rsidRDefault="00000000" w:rsidRPr="00000000" w14:paraId="00000035">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38100</wp:posOffset>
                </wp:positionV>
                <wp:extent cx="6086475" cy="410217"/>
                <wp:effectExtent b="0" l="0" r="0" t="0"/>
                <wp:wrapNone/>
                <wp:docPr id="10" name=""/>
                <a:graphic>
                  <a:graphicData uri="http://schemas.microsoft.com/office/word/2010/wordprocessingShape">
                    <wps:wsp>
                      <wps:cNvSpPr/>
                      <wps:cNvPr id="2" name="Shape 2"/>
                      <wps:spPr>
                        <a:xfrm>
                          <a:off x="2317050" y="3583468"/>
                          <a:ext cx="6057900" cy="393065"/>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1"/>
                                <w:i w:val="0"/>
                                <w:smallCaps w:val="0"/>
                                <w:strike w:val="0"/>
                                <w:color w:val="ffffff"/>
                                <w:sz w:val="24"/>
                                <w:vertAlign w:val="baseline"/>
                              </w:rPr>
                              <w:t xml:space="preserve">PERSON SPECIFICATION – </w:t>
                            </w:r>
                            <w:r w:rsidDel="00000000" w:rsidR="00000000" w:rsidRPr="00000000">
                              <w:rPr>
                                <w:rFonts w:ascii="Garamond" w:cs="Garamond" w:eastAsia="Garamond" w:hAnsi="Garamond"/>
                                <w:b w:val="1"/>
                                <w:i w:val="0"/>
                                <w:smallCaps w:val="0"/>
                                <w:strike w:val="0"/>
                                <w:color w:val="ffffff"/>
                                <w:sz w:val="24"/>
                                <w:vertAlign w:val="baseline"/>
                              </w:rPr>
                              <w:t xml:space="preserve">Assistant Events Manager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38100</wp:posOffset>
                </wp:positionV>
                <wp:extent cx="6086475" cy="410217"/>
                <wp:effectExtent b="0" l="0" r="0" t="0"/>
                <wp:wrapNone/>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086475" cy="410217"/>
                        </a:xfrm>
                        <a:prstGeom prst="rect"/>
                        <a:ln/>
                      </pic:spPr>
                    </pic:pic>
                  </a:graphicData>
                </a:graphic>
              </wp:anchor>
            </w:drawing>
          </mc:Fallback>
        </mc:AlternateContent>
      </w:r>
    </w:p>
    <w:p w:rsidR="00000000" w:rsidDel="00000000" w:rsidP="00000000" w:rsidRDefault="00000000" w:rsidRPr="00000000" w14:paraId="0000003B">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Skills and experience</w:t>
      </w:r>
    </w:p>
    <w:p w:rsidR="00000000" w:rsidDel="00000000" w:rsidP="00000000" w:rsidRDefault="00000000" w:rsidRPr="00000000" w14:paraId="0000003F">
      <w:pPr>
        <w:spacing w:after="120" w:before="120" w:lineRule="auto"/>
        <w:rPr>
          <w:b w:val="1"/>
        </w:rPr>
      </w:pPr>
      <w:r w:rsidDel="00000000" w:rsidR="00000000" w:rsidRPr="00000000">
        <w:rPr>
          <w:rtl w:val="0"/>
        </w:rPr>
      </w:r>
    </w:p>
    <w:p w:rsidR="00000000" w:rsidDel="00000000" w:rsidP="00000000" w:rsidRDefault="00000000" w:rsidRPr="00000000" w14:paraId="00000040">
      <w:pPr>
        <w:numPr>
          <w:ilvl w:val="0"/>
          <w:numId w:val="1"/>
        </w:numPr>
        <w:spacing w:after="0" w:before="120" w:line="240" w:lineRule="auto"/>
        <w:ind w:left="720" w:hanging="360"/>
        <w:rPr/>
      </w:pPr>
      <w:r w:rsidDel="00000000" w:rsidR="00000000" w:rsidRPr="00000000">
        <w:rPr>
          <w:rtl w:val="0"/>
        </w:rPr>
        <w:t xml:space="preserve">Previous experience of supporting/organising events</w:t>
      </w:r>
    </w:p>
    <w:p w:rsidR="00000000" w:rsidDel="00000000" w:rsidP="00000000" w:rsidRDefault="00000000" w:rsidRPr="00000000" w14:paraId="00000041">
      <w:pPr>
        <w:numPr>
          <w:ilvl w:val="0"/>
          <w:numId w:val="1"/>
        </w:numPr>
        <w:spacing w:after="0" w:before="120" w:line="240" w:lineRule="auto"/>
        <w:ind w:left="720" w:hanging="360"/>
        <w:rPr/>
      </w:pPr>
      <w:r w:rsidDel="00000000" w:rsidR="00000000" w:rsidRPr="00000000">
        <w:rPr>
          <w:rtl w:val="0"/>
        </w:rPr>
        <w:t xml:space="preserve">Experience of working with the public</w:t>
      </w:r>
      <w:r w:rsidDel="00000000" w:rsidR="00000000" w:rsidRPr="00000000">
        <w:rPr>
          <w:rtl w:val="0"/>
        </w:rPr>
      </w:r>
    </w:p>
    <w:p w:rsidR="00000000" w:rsidDel="00000000" w:rsidP="00000000" w:rsidRDefault="00000000" w:rsidRPr="00000000" w14:paraId="00000042">
      <w:pPr>
        <w:numPr>
          <w:ilvl w:val="0"/>
          <w:numId w:val="1"/>
        </w:numPr>
        <w:spacing w:after="0" w:before="0" w:line="240" w:lineRule="auto"/>
        <w:ind w:left="720" w:hanging="360"/>
        <w:rPr/>
      </w:pPr>
      <w:r w:rsidDel="00000000" w:rsidR="00000000" w:rsidRPr="00000000">
        <w:rPr>
          <w:rtl w:val="0"/>
        </w:rPr>
        <w:t xml:space="preserve">Experience of providing outstanding customer service</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I.T literate</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Excellent written and verbal communication skills</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Ability to think creatively to help design events </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An eye for detail</w:t>
      </w:r>
    </w:p>
    <w:p w:rsidR="00000000" w:rsidDel="00000000" w:rsidP="00000000" w:rsidRDefault="00000000" w:rsidRPr="00000000" w14:paraId="00000047">
      <w:pPr>
        <w:numPr>
          <w:ilvl w:val="0"/>
          <w:numId w:val="1"/>
        </w:numPr>
        <w:spacing w:line="240" w:lineRule="auto"/>
        <w:ind w:left="720" w:hanging="360"/>
        <w:rPr/>
      </w:pPr>
      <w:r w:rsidDel="00000000" w:rsidR="00000000" w:rsidRPr="00000000">
        <w:rPr>
          <w:rtl w:val="0"/>
        </w:rPr>
        <w:t xml:space="preserve">Excellent inter-personal/people skills </w:t>
      </w:r>
      <w:r w:rsidDel="00000000" w:rsidR="00000000" w:rsidRPr="00000000">
        <w:rPr>
          <w:rtl w:val="0"/>
        </w:rPr>
      </w:r>
    </w:p>
    <w:p w:rsidR="00000000" w:rsidDel="00000000" w:rsidP="00000000" w:rsidRDefault="00000000" w:rsidRPr="00000000" w14:paraId="00000048">
      <w:pPr>
        <w:numPr>
          <w:ilvl w:val="0"/>
          <w:numId w:val="1"/>
        </w:numPr>
        <w:spacing w:line="240" w:lineRule="auto"/>
        <w:ind w:left="720" w:hanging="360"/>
        <w:rPr/>
      </w:pPr>
      <w:r w:rsidDel="00000000" w:rsidR="00000000" w:rsidRPr="00000000">
        <w:rPr>
          <w:rtl w:val="0"/>
        </w:rPr>
        <w:t xml:space="preserve">Ability to use initiative to problem solve</w:t>
      </w:r>
      <w:r w:rsidDel="00000000" w:rsidR="00000000" w:rsidRPr="00000000">
        <w:rPr>
          <w:rtl w:val="0"/>
        </w:rPr>
      </w:r>
    </w:p>
    <w:p w:rsidR="00000000" w:rsidDel="00000000" w:rsidP="00000000" w:rsidRDefault="00000000" w:rsidRPr="00000000" w14:paraId="00000049">
      <w:pPr>
        <w:numPr>
          <w:ilvl w:val="0"/>
          <w:numId w:val="1"/>
        </w:numPr>
        <w:spacing w:line="240" w:lineRule="auto"/>
        <w:ind w:left="720" w:hanging="360"/>
        <w:rPr/>
      </w:pPr>
      <w:r w:rsidDel="00000000" w:rsidR="00000000" w:rsidRPr="00000000">
        <w:rPr>
          <w:rtl w:val="0"/>
        </w:rPr>
        <w:t xml:space="preserve">Be willing to work unsociable hours when required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720" w:firstLine="0"/>
        <w:rPr>
          <w:b w:val="1"/>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04C">
      <w:pPr>
        <w:spacing w:line="360" w:lineRule="auto"/>
        <w:rPr>
          <w:rFonts w:ascii="Times New Roman" w:cs="Times New Roman" w:eastAsia="Times New Roman" w:hAnsi="Times New Roman"/>
          <w:b w:val="1"/>
        </w:rPr>
      </w:pPr>
      <w:r w:rsidDel="00000000" w:rsidR="00000000" w:rsidRPr="00000000">
        <w:rPr>
          <w:rtl w:val="0"/>
        </w:rPr>
      </w:r>
    </w:p>
    <w:tbl>
      <w:tblPr>
        <w:tblStyle w:val="Table2"/>
        <w:tblW w:w="97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60"/>
        <w:gridCol w:w="4860"/>
        <w:tblGridChange w:id="0">
          <w:tblGrid>
            <w:gridCol w:w="4860"/>
            <w:gridCol w:w="4860"/>
          </w:tblGrid>
        </w:tblGridChange>
      </w:tblGrid>
      <w:tr>
        <w:trPr>
          <w:cantSplit w:val="0"/>
          <w:trHeight w:val="42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240" w:before="240" w:line="360" w:lineRule="auto"/>
              <w:rPr>
                <w:b w:val="1"/>
              </w:rPr>
            </w:pPr>
            <w:r w:rsidDel="00000000" w:rsidR="00000000" w:rsidRPr="00000000">
              <w:rPr>
                <w:rtl w:val="0"/>
              </w:rPr>
            </w:r>
          </w:p>
          <w:p w:rsidR="00000000" w:rsidDel="00000000" w:rsidP="00000000" w:rsidRDefault="00000000" w:rsidRPr="00000000" w14:paraId="0000004E">
            <w:pPr>
              <w:spacing w:after="240" w:before="240" w:line="360" w:lineRule="auto"/>
              <w:jc w:val="both"/>
              <w:rPr>
                <w:b w:val="1"/>
              </w:rPr>
            </w:pPr>
            <w:r w:rsidDel="00000000" w:rsidR="00000000" w:rsidRPr="00000000">
              <w:rPr>
                <w:b w:val="1"/>
                <w:rtl w:val="0"/>
              </w:rPr>
              <w:t xml:space="preserve">Signed ..............................................</w:t>
            </w:r>
            <w:r w:rsidDel="00000000" w:rsidR="00000000" w:rsidRPr="00000000">
              <w:rPr>
                <w:rtl w:val="0"/>
              </w:rPr>
            </w:r>
          </w:p>
          <w:p w:rsidR="00000000" w:rsidDel="00000000" w:rsidP="00000000" w:rsidRDefault="00000000" w:rsidRPr="00000000" w14:paraId="0000004F">
            <w:pPr>
              <w:spacing w:after="240" w:before="240" w:line="360" w:lineRule="auto"/>
              <w:jc w:val="both"/>
              <w:rPr>
                <w:b w:val="1"/>
              </w:rPr>
            </w:pPr>
            <w:r w:rsidDel="00000000" w:rsidR="00000000" w:rsidRPr="00000000">
              <w:rPr>
                <w:b w:val="1"/>
                <w:rtl w:val="0"/>
              </w:rPr>
              <w:t xml:space="preserve">Print name  .....................................</w:t>
            </w:r>
          </w:p>
          <w:p w:rsidR="00000000" w:rsidDel="00000000" w:rsidP="00000000" w:rsidRDefault="00000000" w:rsidRPr="00000000" w14:paraId="00000050">
            <w:pPr>
              <w:spacing w:after="240" w:before="240" w:line="360" w:lineRule="auto"/>
              <w:jc w:val="both"/>
              <w:rPr>
                <w:b w:val="1"/>
              </w:rPr>
            </w:pPr>
            <w:r w:rsidDel="00000000" w:rsidR="00000000" w:rsidRPr="00000000">
              <w:rPr>
                <w:b w:val="1"/>
                <w:rtl w:val="0"/>
              </w:rPr>
              <w:t xml:space="preserve">                        </w:t>
              <w:tab/>
            </w:r>
          </w:p>
          <w:p w:rsidR="00000000" w:rsidDel="00000000" w:rsidP="00000000" w:rsidRDefault="00000000" w:rsidRPr="00000000" w14:paraId="00000051">
            <w:pPr>
              <w:spacing w:after="240" w:before="240" w:line="360" w:lineRule="auto"/>
              <w:ind w:left="40"/>
              <w:jc w:val="both"/>
              <w:rPr>
                <w:b w:val="1"/>
              </w:rPr>
            </w:pPr>
            <w:r w:rsidDel="00000000" w:rsidR="00000000" w:rsidRPr="00000000">
              <w:rPr>
                <w:b w:val="1"/>
                <w:rtl w:val="0"/>
              </w:rPr>
              <w:t xml:space="preserve">Dated ...............................................</w:t>
            </w:r>
          </w:p>
          <w:p w:rsidR="00000000" w:rsidDel="00000000" w:rsidP="00000000" w:rsidRDefault="00000000" w:rsidRPr="00000000" w14:paraId="00000052">
            <w:pPr>
              <w:spacing w:after="240" w:before="240" w:line="360" w:lineRule="auto"/>
              <w:rPr>
                <w:b w:val="1"/>
                <w:i w:val="1"/>
              </w:rPr>
            </w:pPr>
            <w:r w:rsidDel="00000000" w:rsidR="00000000" w:rsidRPr="00000000">
              <w:rPr>
                <w:b w:val="1"/>
                <w:rtl w:val="0"/>
              </w:rPr>
              <w:t xml:space="preserve"> </w:t>
            </w:r>
            <w:r w:rsidDel="00000000" w:rsidR="00000000" w:rsidRPr="00000000">
              <w:rPr>
                <w:b w:val="1"/>
                <w:i w:val="1"/>
                <w:rtl w:val="0"/>
              </w:rPr>
              <w:t xml:space="preserve">(Post holder)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240" w:before="240" w:line="360" w:lineRule="auto"/>
              <w:rPr>
                <w:b w:val="1"/>
              </w:rPr>
            </w:pPr>
            <w:r w:rsidDel="00000000" w:rsidR="00000000" w:rsidRPr="00000000">
              <w:rPr>
                <w:rtl w:val="0"/>
              </w:rPr>
            </w:r>
          </w:p>
          <w:p w:rsidR="00000000" w:rsidDel="00000000" w:rsidP="00000000" w:rsidRDefault="00000000" w:rsidRPr="00000000" w14:paraId="00000054">
            <w:pPr>
              <w:spacing w:after="240" w:before="240" w:line="360" w:lineRule="auto"/>
              <w:jc w:val="both"/>
              <w:rPr>
                <w:b w:val="1"/>
              </w:rPr>
            </w:pPr>
            <w:r w:rsidDel="00000000" w:rsidR="00000000" w:rsidRPr="00000000">
              <w:rPr>
                <w:b w:val="1"/>
                <w:rtl w:val="0"/>
              </w:rPr>
              <w:t xml:space="preserve">Signed ..............................................</w:t>
            </w:r>
            <w:r w:rsidDel="00000000" w:rsidR="00000000" w:rsidRPr="00000000">
              <w:rPr>
                <w:rtl w:val="0"/>
              </w:rPr>
            </w:r>
          </w:p>
          <w:p w:rsidR="00000000" w:rsidDel="00000000" w:rsidP="00000000" w:rsidRDefault="00000000" w:rsidRPr="00000000" w14:paraId="00000055">
            <w:pPr>
              <w:spacing w:after="240" w:before="240" w:line="360" w:lineRule="auto"/>
              <w:jc w:val="both"/>
              <w:rPr>
                <w:b w:val="1"/>
              </w:rPr>
            </w:pPr>
            <w:r w:rsidDel="00000000" w:rsidR="00000000" w:rsidRPr="00000000">
              <w:rPr>
                <w:b w:val="1"/>
                <w:rtl w:val="0"/>
              </w:rPr>
              <w:t xml:space="preserve">Print name  ......................................</w:t>
            </w:r>
          </w:p>
          <w:p w:rsidR="00000000" w:rsidDel="00000000" w:rsidP="00000000" w:rsidRDefault="00000000" w:rsidRPr="00000000" w14:paraId="00000056">
            <w:pPr>
              <w:spacing w:after="240" w:before="240" w:line="360" w:lineRule="auto"/>
              <w:jc w:val="both"/>
              <w:rPr>
                <w:b w:val="1"/>
              </w:rPr>
            </w:pPr>
            <w:r w:rsidDel="00000000" w:rsidR="00000000" w:rsidRPr="00000000">
              <w:rPr>
                <w:b w:val="1"/>
                <w:rtl w:val="0"/>
              </w:rPr>
              <w:t xml:space="preserve">                                   </w:t>
              <w:tab/>
            </w:r>
          </w:p>
          <w:p w:rsidR="00000000" w:rsidDel="00000000" w:rsidP="00000000" w:rsidRDefault="00000000" w:rsidRPr="00000000" w14:paraId="00000057">
            <w:pPr>
              <w:spacing w:after="240" w:before="240" w:line="360" w:lineRule="auto"/>
              <w:ind w:left="40"/>
              <w:jc w:val="both"/>
              <w:rPr>
                <w:b w:val="1"/>
              </w:rPr>
            </w:pPr>
            <w:r w:rsidDel="00000000" w:rsidR="00000000" w:rsidRPr="00000000">
              <w:rPr>
                <w:b w:val="1"/>
                <w:rtl w:val="0"/>
              </w:rPr>
              <w:t xml:space="preserve">Dated ...............................................</w:t>
            </w:r>
          </w:p>
          <w:p w:rsidR="00000000" w:rsidDel="00000000" w:rsidP="00000000" w:rsidRDefault="00000000" w:rsidRPr="00000000" w14:paraId="00000058">
            <w:pPr>
              <w:spacing w:after="240" w:before="240" w:line="360" w:lineRule="auto"/>
              <w:rPr>
                <w:b w:val="1"/>
                <w:i w:val="1"/>
              </w:rPr>
            </w:pPr>
            <w:r w:rsidDel="00000000" w:rsidR="00000000" w:rsidRPr="00000000">
              <w:rPr>
                <w:b w:val="1"/>
                <w:rtl w:val="0"/>
              </w:rPr>
              <w:t xml:space="preserve"> </w:t>
            </w:r>
            <w:r w:rsidDel="00000000" w:rsidR="00000000" w:rsidRPr="00000000">
              <w:rPr>
                <w:b w:val="1"/>
                <w:i w:val="1"/>
                <w:rtl w:val="0"/>
              </w:rPr>
              <w:t xml:space="preserve">(Line Manager)      </w:t>
              <w:tab/>
            </w:r>
          </w:p>
        </w:tc>
      </w:tr>
    </w:tbl>
    <w:p w:rsidR="00000000" w:rsidDel="00000000" w:rsidP="00000000" w:rsidRDefault="00000000" w:rsidRPr="00000000" w14:paraId="00000059">
      <w:pPr>
        <w:spacing w:line="360" w:lineRule="auto"/>
        <w:rPr/>
      </w:pPr>
      <w:r w:rsidDel="00000000" w:rsidR="00000000" w:rsidRPr="00000000">
        <w:rPr>
          <w:rtl w:val="0"/>
        </w:rPr>
      </w:r>
    </w:p>
    <w:p w:rsidR="00000000" w:rsidDel="00000000" w:rsidP="00000000" w:rsidRDefault="00000000" w:rsidRPr="00000000" w14:paraId="0000005A">
      <w:pPr>
        <w:spacing w:after="120" w:before="120" w:lineRule="auto"/>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sectPr>
      <w:headerReference r:id="rId10" w:type="default"/>
      <w:footerReference r:id="rId11" w:type="default"/>
      <w:pgSz w:h="16840" w:w="11907" w:orient="portrait"/>
      <w:pgMar w:bottom="709" w:top="817" w:left="1077" w:right="1077" w:header="284" w:footer="3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Syntax"/>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153"/>
        <w:tab w:val="right" w:leader="none" w:pos="8306"/>
        <w:tab w:val="right" w:leader="none" w:pos="9639"/>
      </w:tabs>
      <w:rPr>
        <w:rFonts w:ascii="Arial" w:cs="Arial" w:eastAsia="Arial" w:hAnsi="Arial"/>
        <w:i w:val="1"/>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153"/>
        <w:tab w:val="right" w:leader="none" w:pos="8306"/>
      </w:tabs>
      <w:jc w:val="center"/>
      <w:rPr>
        <w:rFonts w:ascii="Arial" w:cs="Arial" w:eastAsia="Arial" w:hAnsi="Arial"/>
        <w:color w:val="000000"/>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120" w:hanging="360"/>
      </w:pPr>
      <w:rPr>
        <w:rFonts w:ascii="Noto Sans Symbols" w:cs="Noto Sans Symbols" w:eastAsia="Noto Sans Symbols" w:hAnsi="Noto Sans Symbols"/>
      </w:rPr>
    </w:lvl>
    <w:lvl w:ilvl="1">
      <w:start w:val="1"/>
      <w:numFmt w:val="bullet"/>
      <w:lvlText w:val="o"/>
      <w:lvlJc w:val="left"/>
      <w:pPr>
        <w:ind w:left="1840" w:hanging="360"/>
      </w:pPr>
      <w:rPr>
        <w:rFonts w:ascii="Courier New" w:cs="Courier New" w:eastAsia="Courier New" w:hAnsi="Courier New"/>
      </w:rPr>
    </w:lvl>
    <w:lvl w:ilvl="2">
      <w:start w:val="1"/>
      <w:numFmt w:val="bullet"/>
      <w:lvlText w:val="▪"/>
      <w:lvlJc w:val="left"/>
      <w:pPr>
        <w:ind w:left="2560" w:hanging="360"/>
      </w:pPr>
      <w:rPr>
        <w:rFonts w:ascii="Noto Sans Symbols" w:cs="Noto Sans Symbols" w:eastAsia="Noto Sans Symbols" w:hAnsi="Noto Sans Symbols"/>
      </w:rPr>
    </w:lvl>
    <w:lvl w:ilvl="3">
      <w:start w:val="1"/>
      <w:numFmt w:val="bullet"/>
      <w:lvlText w:val="●"/>
      <w:lvlJc w:val="left"/>
      <w:pPr>
        <w:ind w:left="3280" w:hanging="360"/>
      </w:pPr>
      <w:rPr>
        <w:rFonts w:ascii="Noto Sans Symbols" w:cs="Noto Sans Symbols" w:eastAsia="Noto Sans Symbols" w:hAnsi="Noto Sans Symbols"/>
      </w:rPr>
    </w:lvl>
    <w:lvl w:ilvl="4">
      <w:start w:val="1"/>
      <w:numFmt w:val="bullet"/>
      <w:lvlText w:val="o"/>
      <w:lvlJc w:val="left"/>
      <w:pPr>
        <w:ind w:left="4000" w:hanging="360"/>
      </w:pPr>
      <w:rPr>
        <w:rFonts w:ascii="Courier New" w:cs="Courier New" w:eastAsia="Courier New" w:hAnsi="Courier New"/>
      </w:rPr>
    </w:lvl>
    <w:lvl w:ilvl="5">
      <w:start w:val="1"/>
      <w:numFmt w:val="bullet"/>
      <w:lvlText w:val="▪"/>
      <w:lvlJc w:val="left"/>
      <w:pPr>
        <w:ind w:left="4720" w:hanging="360"/>
      </w:pPr>
      <w:rPr>
        <w:rFonts w:ascii="Noto Sans Symbols" w:cs="Noto Sans Symbols" w:eastAsia="Noto Sans Symbols" w:hAnsi="Noto Sans Symbols"/>
      </w:rPr>
    </w:lvl>
    <w:lvl w:ilvl="6">
      <w:start w:val="1"/>
      <w:numFmt w:val="bullet"/>
      <w:lvlText w:val="●"/>
      <w:lvlJc w:val="left"/>
      <w:pPr>
        <w:ind w:left="5440" w:hanging="360"/>
      </w:pPr>
      <w:rPr>
        <w:rFonts w:ascii="Noto Sans Symbols" w:cs="Noto Sans Symbols" w:eastAsia="Noto Sans Symbols" w:hAnsi="Noto Sans Symbols"/>
      </w:rPr>
    </w:lvl>
    <w:lvl w:ilvl="7">
      <w:start w:val="1"/>
      <w:numFmt w:val="bullet"/>
      <w:lvlText w:val="o"/>
      <w:lvlJc w:val="left"/>
      <w:pPr>
        <w:ind w:left="6160" w:hanging="360"/>
      </w:pPr>
      <w:rPr>
        <w:rFonts w:ascii="Courier New" w:cs="Courier New" w:eastAsia="Courier New" w:hAnsi="Courier New"/>
      </w:rPr>
    </w:lvl>
    <w:lvl w:ilvl="8">
      <w:start w:val="1"/>
      <w:numFmt w:val="bullet"/>
      <w:lvlText w:val="▪"/>
      <w:lvlJc w:val="left"/>
      <w:pPr>
        <w:ind w:left="6880" w:hanging="360"/>
      </w:pPr>
      <w:rPr>
        <w:rFonts w:ascii="Noto Sans Symbols" w:cs="Noto Sans Symbols" w:eastAsia="Noto Sans Symbols" w:hAnsi="Noto Sans Symbols"/>
      </w:rPr>
    </w:lvl>
  </w:abstractNum>
  <w:abstractNum w:abstractNumId="3">
    <w:lvl w:ilvl="0">
      <w:start w:val="1"/>
      <w:numFmt w:val="bullet"/>
      <w:lvlText w:val="●"/>
      <w:lvlJc w:val="left"/>
      <w:pPr>
        <w:ind w:left="227" w:hanging="22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160" w:hanging="360"/>
    </w:pPr>
    <w:rPr>
      <w:rFonts w:ascii="Arial" w:cs="Arial" w:eastAsia="Arial" w:hAnsi="Arial"/>
    </w:rPr>
  </w:style>
  <w:style w:type="paragraph" w:styleId="Heading4">
    <w:name w:val="heading 4"/>
    <w:basedOn w:val="Normal"/>
    <w:next w:val="Normal"/>
    <w:pPr>
      <w:keepNext w:val="1"/>
      <w:spacing w:after="60" w:before="240" w:lineRule="auto"/>
      <w:ind w:left="2880" w:hanging="360"/>
    </w:pPr>
    <w:rPr>
      <w:rFonts w:ascii="Arial" w:cs="Arial" w:eastAsia="Arial" w:hAnsi="Arial"/>
      <w:b w:val="1"/>
    </w:rPr>
  </w:style>
  <w:style w:type="paragraph" w:styleId="Heading5">
    <w:name w:val="heading 5"/>
    <w:basedOn w:val="Normal"/>
    <w:next w:val="Normal"/>
    <w:pPr>
      <w:spacing w:after="60" w:before="240" w:lineRule="auto"/>
      <w:ind w:left="3600" w:hanging="360"/>
    </w:pPr>
    <w:rPr>
      <w:sz w:val="22"/>
      <w:szCs w:val="22"/>
    </w:rPr>
  </w:style>
  <w:style w:type="paragraph" w:styleId="Heading6">
    <w:name w:val="heading 6"/>
    <w:basedOn w:val="Normal"/>
    <w:next w:val="Normal"/>
    <w:pPr>
      <w:spacing w:after="60" w:before="240" w:lineRule="auto"/>
      <w:ind w:left="4320"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160" w:hanging="180"/>
    </w:pPr>
    <w:rPr>
      <w:rFonts w:ascii="Arial" w:cs="Arial" w:eastAsia="Arial" w:hAnsi="Arial"/>
    </w:rPr>
  </w:style>
  <w:style w:type="paragraph" w:styleId="Heading4">
    <w:name w:val="heading 4"/>
    <w:basedOn w:val="Normal"/>
    <w:next w:val="Normal"/>
    <w:pPr>
      <w:keepNext w:val="1"/>
      <w:spacing w:after="60" w:before="240" w:lineRule="auto"/>
      <w:ind w:left="2880" w:hanging="360"/>
    </w:pPr>
    <w:rPr>
      <w:rFonts w:ascii="Arial" w:cs="Arial" w:eastAsia="Arial" w:hAnsi="Arial"/>
      <w:b w:val="1"/>
    </w:rPr>
  </w:style>
  <w:style w:type="paragraph" w:styleId="Heading5">
    <w:name w:val="heading 5"/>
    <w:basedOn w:val="Normal"/>
    <w:next w:val="Normal"/>
    <w:pPr>
      <w:spacing w:after="60" w:before="240" w:lineRule="auto"/>
      <w:ind w:left="3600" w:hanging="360"/>
    </w:pPr>
    <w:rPr>
      <w:sz w:val="22"/>
      <w:szCs w:val="22"/>
    </w:rPr>
  </w:style>
  <w:style w:type="paragraph" w:styleId="Heading6">
    <w:name w:val="heading 6"/>
    <w:basedOn w:val="Normal"/>
    <w:next w:val="Normal"/>
    <w:pPr>
      <w:spacing w:after="60" w:before="240" w:lineRule="auto"/>
      <w:ind w:left="4320" w:hanging="18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qFormat w:val="1"/>
    <w:pPr>
      <w:keepNext w:val="1"/>
      <w:numPr>
        <w:numId w:val="1"/>
      </w:numPr>
      <w:spacing w:after="60" w:before="240"/>
      <w:outlineLvl w:val="0"/>
    </w:pPr>
    <w:rPr>
      <w:rFonts w:ascii="Arial" w:hAnsi="Arial"/>
      <w:b w:val="1"/>
      <w:kern w:val="28"/>
      <w:sz w:val="28"/>
    </w:rPr>
  </w:style>
  <w:style w:type="paragraph" w:styleId="Heading2">
    <w:name w:val="heading 2"/>
    <w:basedOn w:val="Normal"/>
    <w:next w:val="Normal"/>
    <w:qFormat w:val="1"/>
    <w:pPr>
      <w:keepNext w:val="1"/>
      <w:numPr>
        <w:ilvl w:val="1"/>
        <w:numId w:val="1"/>
      </w:numPr>
      <w:spacing w:after="60" w:before="240"/>
      <w:outlineLvl w:val="1"/>
    </w:pPr>
    <w:rPr>
      <w:rFonts w:ascii="Arial" w:hAnsi="Arial"/>
      <w:b w:val="1"/>
      <w:i w:val="1"/>
    </w:rPr>
  </w:style>
  <w:style w:type="paragraph" w:styleId="Heading3">
    <w:name w:val="heading 3"/>
    <w:basedOn w:val="Normal"/>
    <w:next w:val="Normal"/>
    <w:qFormat w:val="1"/>
    <w:pPr>
      <w:keepNext w:val="1"/>
      <w:numPr>
        <w:ilvl w:val="2"/>
        <w:numId w:val="1"/>
      </w:numPr>
      <w:spacing w:after="60" w:before="240"/>
      <w:outlineLvl w:val="2"/>
    </w:pPr>
    <w:rPr>
      <w:rFonts w:ascii="Arial" w:hAnsi="Arial"/>
    </w:rPr>
  </w:style>
  <w:style w:type="paragraph" w:styleId="Heading4">
    <w:name w:val="heading 4"/>
    <w:basedOn w:val="Normal"/>
    <w:next w:val="Normal"/>
    <w:qFormat w:val="1"/>
    <w:pPr>
      <w:keepNext w:val="1"/>
      <w:numPr>
        <w:ilvl w:val="3"/>
        <w:numId w:val="1"/>
      </w:numPr>
      <w:spacing w:after="60" w:before="240"/>
      <w:outlineLvl w:val="3"/>
    </w:pPr>
    <w:rPr>
      <w:rFonts w:ascii="Arial" w:hAnsi="Arial"/>
      <w:b w:val="1"/>
    </w:rPr>
  </w:style>
  <w:style w:type="paragraph" w:styleId="Heading5">
    <w:name w:val="heading 5"/>
    <w:basedOn w:val="Normal"/>
    <w:next w:val="Normal"/>
    <w:qFormat w:val="1"/>
    <w:pPr>
      <w:numPr>
        <w:ilvl w:val="4"/>
        <w:numId w:val="1"/>
      </w:numPr>
      <w:spacing w:after="60" w:before="240"/>
      <w:outlineLvl w:val="4"/>
    </w:pPr>
    <w:rPr>
      <w:sz w:val="22"/>
    </w:rPr>
  </w:style>
  <w:style w:type="paragraph" w:styleId="Heading6">
    <w:name w:val="heading 6"/>
    <w:basedOn w:val="Normal"/>
    <w:next w:val="Normal"/>
    <w:qFormat w:val="1"/>
    <w:pPr>
      <w:numPr>
        <w:ilvl w:val="5"/>
        <w:numId w:val="1"/>
      </w:numPr>
      <w:spacing w:after="60" w:before="240"/>
      <w:outlineLvl w:val="5"/>
    </w:pPr>
    <w:rPr>
      <w:rFonts w:ascii="Times New Roman" w:hAnsi="Times New Roman"/>
      <w:i w:val="1"/>
      <w:sz w:val="22"/>
    </w:rPr>
  </w:style>
  <w:style w:type="paragraph" w:styleId="Heading7">
    <w:name w:val="heading 7"/>
    <w:basedOn w:val="Normal"/>
    <w:next w:val="Normal"/>
    <w:qFormat w:val="1"/>
    <w:pPr>
      <w:numPr>
        <w:ilvl w:val="6"/>
        <w:numId w:val="1"/>
      </w:numPr>
      <w:spacing w:after="60" w:before="240"/>
      <w:outlineLvl w:val="6"/>
    </w:pPr>
    <w:rPr>
      <w:rFonts w:ascii="Arial" w:hAnsi="Arial"/>
      <w:sz w:val="20"/>
    </w:rPr>
  </w:style>
  <w:style w:type="paragraph" w:styleId="Heading8">
    <w:name w:val="heading 8"/>
    <w:basedOn w:val="Normal"/>
    <w:next w:val="Normal"/>
    <w:qFormat w:val="1"/>
    <w:pPr>
      <w:numPr>
        <w:ilvl w:val="7"/>
        <w:numId w:val="1"/>
      </w:numPr>
      <w:spacing w:after="60" w:before="240"/>
      <w:outlineLvl w:val="7"/>
    </w:pPr>
    <w:rPr>
      <w:rFonts w:ascii="Arial" w:hAnsi="Arial"/>
      <w:i w:val="1"/>
      <w:sz w:val="20"/>
    </w:rPr>
  </w:style>
  <w:style w:type="paragraph" w:styleId="Heading9">
    <w:name w:val="heading 9"/>
    <w:basedOn w:val="Normal"/>
    <w:next w:val="Normal"/>
    <w:qFormat w:val="1"/>
    <w:pPr>
      <w:numPr>
        <w:ilvl w:val="8"/>
        <w:numId w:val="1"/>
      </w:num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odyText">
    <w:name w:val="Body Text"/>
    <w:basedOn w:val="Normal"/>
    <w:rPr>
      <w:rFonts w:ascii="Times New Roman" w:hAnsi="Times New Roman"/>
      <w:snapToGrid w:val="0"/>
      <w:color w:val="000000"/>
      <w:lang w:val="en-US"/>
    </w:rPr>
  </w:style>
  <w:style w:type="paragraph" w:styleId="TableText" w:customStyle="1">
    <w:name w:val="Table Text"/>
    <w:rPr>
      <w:snapToGrid w:val="0"/>
      <w:color w:val="000000"/>
      <w:lang w:eastAsia="en-US"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jc w:val="both"/>
    </w:pPr>
    <w:rPr>
      <w:rFonts w:ascii="Arial" w:cs="Arial" w:hAnsi="Arial"/>
    </w:rPr>
  </w:style>
  <w:style w:type="paragraph" w:styleId="BodyTextIndent2">
    <w:name w:val="Body Text Indent 2"/>
    <w:basedOn w:val="Normal"/>
    <w:pPr>
      <w:ind w:left="567" w:hanging="567"/>
      <w:jc w:val="both"/>
    </w:pPr>
    <w:rPr>
      <w:rFonts w:ascii="Arial" w:cs="Arial" w:hAnsi="Arial"/>
    </w:rPr>
  </w:style>
  <w:style w:type="paragraph" w:styleId="BodyText2">
    <w:name w:val="Body Text 2"/>
    <w:basedOn w:val="Normal"/>
    <w:rPr>
      <w:rFonts w:ascii="Arial" w:cs="Arial" w:hAnsi="Arial"/>
      <w:b w:val="1"/>
      <w:bCs w:val="1"/>
      <w:color w:val="ffffff"/>
      <w:spacing w:val="20"/>
      <w:sz w:val="26"/>
    </w:rPr>
  </w:style>
  <w:style w:type="table" w:styleId="TableGrid">
    <w:name w:val="Table Grid"/>
    <w:basedOn w:val="TableNormal"/>
    <w:rsid w:val="007355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rsid w:val="000A18DF"/>
    <w:rPr>
      <w:rFonts w:ascii="Tahoma" w:cs="Tahoma" w:hAnsi="Tahoma"/>
      <w:sz w:val="16"/>
      <w:szCs w:val="16"/>
    </w:rPr>
  </w:style>
  <w:style w:type="character" w:styleId="BalloonTextChar" w:customStyle="1">
    <w:name w:val="Balloon Text Char"/>
    <w:link w:val="BalloonText"/>
    <w:rsid w:val="000A18DF"/>
    <w:rPr>
      <w:rFonts w:ascii="Tahoma" w:cs="Tahoma" w:hAnsi="Tahoma"/>
      <w:sz w:val="16"/>
      <w:szCs w:val="16"/>
      <w:lang w:eastAsia="en-US"/>
    </w:rPr>
  </w:style>
  <w:style w:type="paragraph" w:styleId="ListParagraph">
    <w:name w:val="List Paragraph"/>
    <w:basedOn w:val="Normal"/>
    <w:uiPriority w:val="34"/>
    <w:qFormat w:val="1"/>
    <w:rsid w:val="00501C02"/>
    <w:pPr>
      <w:ind w:left="720"/>
    </w:pPr>
  </w:style>
  <w:style w:type="paragraph" w:styleId="PlainText">
    <w:name w:val="Plain Text"/>
    <w:basedOn w:val="Normal"/>
    <w:link w:val="PlainTextChar"/>
    <w:uiPriority w:val="99"/>
    <w:unhideWhenUsed w:val="1"/>
    <w:rsid w:val="00191C74"/>
    <w:rPr>
      <w:rFonts w:ascii="Consolas" w:eastAsia="Calibri" w:hAnsi="Consolas"/>
      <w:sz w:val="21"/>
      <w:szCs w:val="21"/>
    </w:rPr>
  </w:style>
  <w:style w:type="character" w:styleId="PlainTextChar" w:customStyle="1">
    <w:name w:val="Plain Text Char"/>
    <w:link w:val="PlainText"/>
    <w:uiPriority w:val="99"/>
    <w:rsid w:val="00191C74"/>
    <w:rPr>
      <w:rFonts w:ascii="Consolas" w:cs="Times New Roman" w:eastAsia="Calibri" w:hAnsi="Consolas"/>
      <w:sz w:val="21"/>
      <w:szCs w:val="21"/>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auP8Kvll/4Uy1zBRErt7IRro9w==">CgMxLjAyCGguZ2pkZ3hzOAByITFUZExnVkpja25GbUxrSm1oOGlDa1dDVTNjS1FpOHVTRw==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2022-01-10T11:55:00Z</dcterms:created>
  <dc:creator>jowhite</dc:creator>
</cp:coreProperties>
</file>