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Public Sans" w:cs="Public Sans" w:eastAsia="Public Sans" w:hAnsi="Public Sans"/>
          <w:b w:val="1"/>
          <w:bCs w:val="1"/>
        </w:rPr>
      </w:pPr>
      <w:r w:rsidDel="00000000" w:rsidR="00000000" w:rsidRPr="00000000">
        <w:rPr>
          <w:rFonts w:ascii="Public Sans" w:cs="Public Sans" w:eastAsia="Public Sans" w:hAnsi="Public Sans"/>
        </w:rPr>
        <w:drawing>
          <wp:inline distB="114300" distT="114300" distL="114300" distR="114300">
            <wp:extent cx="1634962" cy="936388"/>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634962" cy="93638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jc w:val="both"/>
        <w:rPr>
          <w:rFonts w:ascii="Public Sans" w:cs="Public Sans" w:eastAsia="Public Sans" w:hAnsi="Public Sans"/>
          <w:b w:val="1"/>
          <w:bCs w:val="1"/>
        </w:rPr>
      </w:pPr>
      <w:r w:rsidDel="00000000" w:rsidR="00000000" w:rsidRPr="00000000">
        <w:rPr>
          <w:rtl w:val="0"/>
        </w:rPr>
      </w:r>
    </w:p>
    <w:p w:rsidR="00000000" w:rsidDel="00000000" w:rsidP="00000000" w:rsidRDefault="00000000" w:rsidRPr="00000000" w14:paraId="00000003">
      <w:pPr>
        <w:spacing w:line="240" w:lineRule="auto"/>
        <w:jc w:val="both"/>
        <w:rPr>
          <w:rFonts w:ascii="Public Sans" w:cs="Public Sans" w:eastAsia="Public Sans" w:hAnsi="Public Sans"/>
          <w:b w:val="1"/>
          <w:bCs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-38099</wp:posOffset>
                </wp:positionH>
                <wp:positionV relativeFrom="paragraph">
                  <wp:posOffset>85725</wp:posOffset>
                </wp:positionV>
                <wp:extent cx="1971675" cy="306280"/>
                <wp:effectExtent b="0" l="0" r="0" t="0"/>
                <wp:wrapNone/>
                <wp:docPr id="1" name=""/>
                <a:graphic>
                  <a:graphicData uri="http://schemas.microsoft.com/office/word/2010/wordprocessingShape">
                    <wps:wsp>
                      <wps:cNvSpPr/>
                      <wps:cNvPr id="2" name="Shape 2"/>
                      <wps:spPr>
                        <a:xfrm>
                          <a:off x="4374450" y="3639030"/>
                          <a:ext cx="1943100" cy="281940"/>
                        </a:xfrm>
                        <a:prstGeom prst="rect">
                          <a:avLst/>
                        </a:prstGeom>
                        <a:solidFill>
                          <a:srgbClr val="000000"/>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Public Sans" w:cs="Public Sans" w:eastAsia="Public Sans" w:hAnsi="Public Sans"/>
                                <w:b w:val="1"/>
                                <w:i w:val="0"/>
                                <w:smallCaps w:val="0"/>
                                <w:strike w:val="0"/>
                                <w:color w:val="ffffff"/>
                                <w:sz w:val="26"/>
                                <w:vertAlign w:val="baseline"/>
                              </w:rPr>
                              <w:t xml:space="preserve">JOB DESCRIPTION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-38099</wp:posOffset>
                </wp:positionH>
                <wp:positionV relativeFrom="paragraph">
                  <wp:posOffset>85725</wp:posOffset>
                </wp:positionV>
                <wp:extent cx="1971675" cy="306280"/>
                <wp:effectExtent b="0" l="0" r="0" t="0"/>
                <wp:wrapNone/>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971675" cy="306280"/>
                        </a:xfrm>
                        <a:prstGeom prst="rect"/>
                        <a:ln/>
                      </pic:spPr>
                    </pic:pic>
                  </a:graphicData>
                </a:graphic>
              </wp:anchor>
            </w:drawing>
          </mc:Fallback>
        </mc:AlternateContent>
      </w:r>
    </w:p>
    <w:p w:rsidR="00000000" w:rsidDel="00000000" w:rsidP="00000000" w:rsidRDefault="00000000" w:rsidRPr="00000000" w14:paraId="00000004">
      <w:pPr>
        <w:spacing w:line="240" w:lineRule="auto"/>
        <w:jc w:val="both"/>
        <w:rPr>
          <w:rFonts w:ascii="Public Sans" w:cs="Public Sans" w:eastAsia="Public Sans" w:hAnsi="Public Sans"/>
          <w:b w:val="1"/>
          <w:bCs w:val="1"/>
        </w:rPr>
      </w:pPr>
      <w:r w:rsidDel="00000000" w:rsidR="00000000" w:rsidRPr="00000000">
        <w:rPr>
          <w:rtl w:val="0"/>
        </w:rPr>
      </w:r>
    </w:p>
    <w:p w:rsidR="00000000" w:rsidDel="00000000" w:rsidP="00000000" w:rsidRDefault="00000000" w:rsidRPr="00000000" w14:paraId="00000005">
      <w:pPr>
        <w:spacing w:line="240" w:lineRule="auto"/>
        <w:jc w:val="both"/>
        <w:rPr>
          <w:rFonts w:ascii="Public Sans" w:cs="Public Sans" w:eastAsia="Public Sans" w:hAnsi="Public Sans"/>
          <w:b w:val="1"/>
          <w:bCs w:val="1"/>
        </w:rPr>
      </w:pPr>
      <w:r w:rsidDel="00000000" w:rsidR="00000000" w:rsidRPr="00000000">
        <w:rPr>
          <w:rtl w:val="0"/>
        </w:rPr>
      </w:r>
    </w:p>
    <w:tbl>
      <w:tblPr>
        <w:tblStyle w:val="Table1"/>
        <w:tblW w:w="974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85"/>
        <w:gridCol w:w="6662"/>
        <w:tblGridChange w:id="0">
          <w:tblGrid>
            <w:gridCol w:w="3085"/>
            <w:gridCol w:w="6662"/>
          </w:tblGrid>
        </w:tblGridChange>
      </w:tblGrid>
      <w:tr>
        <w:trPr>
          <w:cantSplit w:val="0"/>
          <w:trHeight w:val="364" w:hRule="atLeast"/>
          <w:tblHeader w:val="0"/>
        </w:trPr>
        <w:tc>
          <w:tcPr>
            <w:vAlign w:val="center"/>
          </w:tcPr>
          <w:p w:rsidR="00000000" w:rsidDel="00000000" w:rsidP="00000000" w:rsidRDefault="00000000" w:rsidRPr="00000000" w14:paraId="00000006">
            <w:pPr>
              <w:spacing w:line="240" w:lineRule="auto"/>
              <w:jc w:val="both"/>
              <w:rPr>
                <w:rFonts w:ascii="Public Sans" w:cs="Public Sans" w:eastAsia="Public Sans" w:hAnsi="Public Sans"/>
                <w:b w:val="1"/>
                <w:bCs w:val="1"/>
              </w:rPr>
            </w:pPr>
            <w:r w:rsidDel="00000000" w:rsidR="00000000" w:rsidRPr="00000000">
              <w:rPr>
                <w:rFonts w:ascii="Public Sans" w:cs="Public Sans" w:eastAsia="Public Sans" w:hAnsi="Public Sans"/>
                <w:b w:val="1"/>
                <w:bCs w:val="1"/>
                <w:rtl w:val="0"/>
              </w:rPr>
              <w:t xml:space="preserve">Job Title:</w:t>
            </w:r>
          </w:p>
        </w:tc>
        <w:tc>
          <w:tcPr>
            <w:vAlign w:val="center"/>
          </w:tcPr>
          <w:p w:rsidR="00000000" w:rsidDel="00000000" w:rsidP="00000000" w:rsidRDefault="00000000" w:rsidRPr="00000000" w14:paraId="00000007">
            <w:pPr>
              <w:spacing w:line="240" w:lineRule="auto"/>
              <w:jc w:val="both"/>
              <w:rPr>
                <w:rFonts w:ascii="Public Sans" w:cs="Public Sans" w:eastAsia="Public Sans" w:hAnsi="Public Sans"/>
              </w:rPr>
            </w:pPr>
            <w:r w:rsidDel="00000000" w:rsidR="00000000" w:rsidRPr="00000000">
              <w:rPr>
                <w:rFonts w:ascii="Public Sans" w:cs="Public Sans" w:eastAsia="Public Sans" w:hAnsi="Public Sans"/>
                <w:rtl w:val="0"/>
              </w:rPr>
              <w:t xml:space="preserve">Minibus Driver</w:t>
            </w:r>
          </w:p>
        </w:tc>
      </w:tr>
      <w:tr>
        <w:trPr>
          <w:cantSplit w:val="0"/>
          <w:trHeight w:val="1336.5500000000002" w:hRule="atLeast"/>
          <w:tblHeader w:val="0"/>
        </w:trPr>
        <w:tc>
          <w:tcPr>
            <w:vAlign w:val="center"/>
          </w:tcPr>
          <w:p w:rsidR="00000000" w:rsidDel="00000000" w:rsidP="00000000" w:rsidRDefault="00000000" w:rsidRPr="00000000" w14:paraId="00000008">
            <w:pPr>
              <w:spacing w:line="240" w:lineRule="auto"/>
              <w:jc w:val="both"/>
              <w:rPr>
                <w:rFonts w:ascii="Public Sans" w:cs="Public Sans" w:eastAsia="Public Sans" w:hAnsi="Public Sans"/>
                <w:b w:val="1"/>
                <w:bCs w:val="1"/>
              </w:rPr>
            </w:pPr>
            <w:r w:rsidDel="00000000" w:rsidR="00000000" w:rsidRPr="00000000">
              <w:rPr>
                <w:rFonts w:ascii="Public Sans" w:cs="Public Sans" w:eastAsia="Public Sans" w:hAnsi="Public Sans"/>
                <w:b w:val="1"/>
                <w:bCs w:val="1"/>
                <w:rtl w:val="0"/>
              </w:rPr>
              <w:t xml:space="preserve">Hours:</w:t>
            </w:r>
          </w:p>
        </w:tc>
        <w:tc>
          <w:tcPr>
            <w:vAlign w:val="center"/>
          </w:tcPr>
          <w:p w:rsidR="00000000" w:rsidDel="00000000" w:rsidP="00000000" w:rsidRDefault="00000000" w:rsidRPr="00000000" w14:paraId="00000009">
            <w:pPr>
              <w:spacing w:line="240" w:lineRule="auto"/>
              <w:rPr>
                <w:rFonts w:ascii="Public Sans" w:cs="Public Sans" w:eastAsia="Public Sans" w:hAnsi="Public Sans"/>
              </w:rPr>
            </w:pPr>
            <w:r w:rsidDel="00000000" w:rsidR="00000000" w:rsidRPr="00000000">
              <w:rPr>
                <w:rFonts w:ascii="Public Sans" w:cs="Public Sans" w:eastAsia="Public Sans" w:hAnsi="Public Sans"/>
                <w:rtl w:val="0"/>
              </w:rPr>
              <w:t xml:space="preserve">Term Time Only (34 weeks)</w:t>
            </w:r>
          </w:p>
          <w:p w:rsidR="00000000" w:rsidDel="00000000" w:rsidP="00000000" w:rsidRDefault="00000000" w:rsidRPr="00000000" w14:paraId="0000000A">
            <w:pPr>
              <w:spacing w:line="240" w:lineRule="auto"/>
              <w:rPr>
                <w:rFonts w:ascii="Public Sans" w:cs="Public Sans" w:eastAsia="Public Sans" w:hAnsi="Public Sans"/>
              </w:rPr>
            </w:pPr>
            <w:r w:rsidDel="00000000" w:rsidR="00000000" w:rsidRPr="00000000">
              <w:rPr>
                <w:rFonts w:ascii="Public Sans" w:cs="Public Sans" w:eastAsia="Public Sans" w:hAnsi="Public Sans"/>
                <w:rtl w:val="0"/>
              </w:rPr>
              <w:t xml:space="preserve">Split Shift: approximate timings 6:00am – 8:00am and 5:15pm – 7:15pm</w:t>
            </w:r>
          </w:p>
          <w:p w:rsidR="00000000" w:rsidDel="00000000" w:rsidP="00000000" w:rsidRDefault="00000000" w:rsidRPr="00000000" w14:paraId="0000000B">
            <w:pPr>
              <w:spacing w:line="240" w:lineRule="auto"/>
              <w:rPr>
                <w:rFonts w:ascii="Public Sans" w:cs="Public Sans" w:eastAsia="Public Sans" w:hAnsi="Public Sans"/>
              </w:rPr>
            </w:pPr>
            <w:r w:rsidDel="00000000" w:rsidR="00000000" w:rsidRPr="00000000">
              <w:rPr>
                <w:rFonts w:ascii="Public Sans" w:cs="Public Sans" w:eastAsia="Public Sans" w:hAnsi="Public Sans"/>
                <w:rtl w:val="0"/>
              </w:rPr>
              <w:t xml:space="preserve">Exact timings to be finalised, 25 hours per week.</w:t>
            </w:r>
            <w:r w:rsidDel="00000000" w:rsidR="00000000" w:rsidRPr="00000000">
              <w:rPr>
                <w:rtl w:val="0"/>
              </w:rPr>
            </w:r>
          </w:p>
        </w:tc>
      </w:tr>
      <w:tr>
        <w:trPr>
          <w:cantSplit w:val="0"/>
          <w:trHeight w:val="368" w:hRule="atLeast"/>
          <w:tblHeader w:val="0"/>
        </w:trPr>
        <w:tc>
          <w:tcPr>
            <w:vAlign w:val="center"/>
          </w:tcPr>
          <w:p w:rsidR="00000000" w:rsidDel="00000000" w:rsidP="00000000" w:rsidRDefault="00000000" w:rsidRPr="00000000" w14:paraId="0000000C">
            <w:pPr>
              <w:spacing w:line="240" w:lineRule="auto"/>
              <w:jc w:val="both"/>
              <w:rPr>
                <w:rFonts w:ascii="Public Sans" w:cs="Public Sans" w:eastAsia="Public Sans" w:hAnsi="Public Sans"/>
                <w:b w:val="1"/>
                <w:bCs w:val="1"/>
              </w:rPr>
            </w:pPr>
            <w:r w:rsidDel="00000000" w:rsidR="00000000" w:rsidRPr="00000000">
              <w:rPr>
                <w:rFonts w:ascii="Public Sans" w:cs="Public Sans" w:eastAsia="Public Sans" w:hAnsi="Public Sans"/>
                <w:b w:val="1"/>
                <w:bCs w:val="1"/>
                <w:rtl w:val="0"/>
              </w:rPr>
              <w:t xml:space="preserve">Status: </w:t>
            </w:r>
          </w:p>
        </w:tc>
        <w:tc>
          <w:tcPr>
            <w:vAlign w:val="center"/>
          </w:tcPr>
          <w:p w:rsidR="00000000" w:rsidDel="00000000" w:rsidP="00000000" w:rsidRDefault="00000000" w:rsidRPr="00000000" w14:paraId="0000000D">
            <w:pPr>
              <w:spacing w:line="240" w:lineRule="auto"/>
              <w:jc w:val="both"/>
              <w:rPr>
                <w:rFonts w:ascii="Public Sans" w:cs="Public Sans" w:eastAsia="Public Sans" w:hAnsi="Public Sans"/>
              </w:rPr>
            </w:pPr>
            <w:r w:rsidDel="00000000" w:rsidR="00000000" w:rsidRPr="00000000">
              <w:rPr>
                <w:rFonts w:ascii="Public Sans" w:cs="Public Sans" w:eastAsia="Public Sans" w:hAnsi="Public Sans"/>
                <w:rtl w:val="0"/>
              </w:rPr>
              <w:t xml:space="preserve">Permanent</w:t>
            </w:r>
          </w:p>
        </w:tc>
      </w:tr>
    </w:tbl>
    <w:p w:rsidR="00000000" w:rsidDel="00000000" w:rsidP="00000000" w:rsidRDefault="00000000" w:rsidRPr="00000000" w14:paraId="0000000E">
      <w:pPr>
        <w:tabs>
          <w:tab w:val="left" w:leader="none" w:pos="2268"/>
        </w:tabs>
        <w:spacing w:line="240" w:lineRule="auto"/>
        <w:ind w:left="2268"/>
        <w:jc w:val="both"/>
        <w:rPr>
          <w:rFonts w:ascii="Public Sans" w:cs="Public Sans" w:eastAsia="Public Sans" w:hAnsi="Public Sans"/>
          <w:b w:val="1"/>
          <w:bCs w:val="1"/>
        </w:rPr>
      </w:pPr>
      <w:r w:rsidDel="00000000" w:rsidR="00000000" w:rsidRPr="00000000">
        <w:rPr>
          <w:rtl w:val="0"/>
        </w:rPr>
      </w:r>
    </w:p>
    <w:p w:rsidR="00000000" w:rsidDel="00000000" w:rsidP="00000000" w:rsidRDefault="00000000" w:rsidRPr="00000000" w14:paraId="0000000F">
      <w:pPr>
        <w:tabs>
          <w:tab w:val="left" w:leader="none" w:pos="2268"/>
        </w:tabs>
        <w:spacing w:line="240" w:lineRule="auto"/>
        <w:ind w:left="3119"/>
        <w:jc w:val="both"/>
        <w:rPr>
          <w:rFonts w:ascii="Public Sans" w:cs="Public Sans" w:eastAsia="Public Sans" w:hAnsi="Public Sans"/>
        </w:rPr>
      </w:pPr>
      <w:r w:rsidDel="00000000" w:rsidR="00000000" w:rsidRPr="00000000">
        <w:rPr>
          <w:rFonts w:ascii="Public Sans" w:cs="Public Sans" w:eastAsia="Public Sans" w:hAnsi="Public Sans"/>
          <w:b w:val="1"/>
          <w:bCs w:val="1"/>
          <w:rtl w:val="0"/>
        </w:rPr>
        <w:t xml:space="preserve">Responsible to:             </w:t>
      </w:r>
      <w:r w:rsidDel="00000000" w:rsidR="00000000" w:rsidRPr="00000000">
        <w:rPr>
          <w:rFonts w:ascii="Public Sans" w:cs="Public Sans" w:eastAsia="Public Sans" w:hAnsi="Public Sans"/>
          <w:rtl w:val="0"/>
        </w:rPr>
        <w:t xml:space="preserve">Lead Driver</w:t>
      </w:r>
    </w:p>
    <w:p w:rsidR="00000000" w:rsidDel="00000000" w:rsidP="00000000" w:rsidRDefault="00000000" w:rsidRPr="00000000" w14:paraId="00000010">
      <w:pPr>
        <w:tabs>
          <w:tab w:val="left" w:leader="none" w:pos="2268"/>
        </w:tabs>
        <w:spacing w:line="240" w:lineRule="auto"/>
        <w:ind w:left="2268"/>
        <w:jc w:val="both"/>
        <w:rPr>
          <w:rFonts w:ascii="Public Sans" w:cs="Public Sans" w:eastAsia="Public Sans" w:hAnsi="Public Sans"/>
        </w:rPr>
      </w:pPr>
      <w:r w:rsidDel="00000000" w:rsidR="00000000" w:rsidRPr="00000000">
        <w:rPr>
          <w:rtl w:val="0"/>
        </w:rPr>
      </w:r>
    </w:p>
    <w:p w:rsidR="00000000" w:rsidDel="00000000" w:rsidP="00000000" w:rsidRDefault="00000000" w:rsidRPr="00000000" w14:paraId="00000011">
      <w:pPr>
        <w:tabs>
          <w:tab w:val="left" w:leader="none" w:pos="2268"/>
        </w:tabs>
        <w:spacing w:line="240" w:lineRule="auto"/>
        <w:ind w:left="2268"/>
        <w:jc w:val="both"/>
        <w:rPr>
          <w:rFonts w:ascii="Public Sans" w:cs="Public Sans" w:eastAsia="Public Sans" w:hAnsi="Public Sans"/>
        </w:rPr>
      </w:pPr>
      <w:r w:rsidDel="00000000" w:rsidR="00000000" w:rsidRPr="00000000">
        <w:rPr>
          <w:rFonts w:ascii="Public Sans" w:cs="Public Sans" w:eastAsia="Public Sans" w:hAnsi="Public Sans"/>
          <w:b w:val="1"/>
          <w:bCs w:val="1"/>
          <w:rtl w:val="0"/>
        </w:rPr>
        <w:t xml:space="preserve">Job Purpose:  </w:t>
        <w:tab/>
      </w:r>
      <w:r w:rsidDel="00000000" w:rsidR="00000000" w:rsidRPr="00000000">
        <w:rPr>
          <w:rFonts w:ascii="Public Sans" w:cs="Public Sans" w:eastAsia="Public Sans" w:hAnsi="Public Sans"/>
          <w:rtl w:val="0"/>
        </w:rPr>
        <w:t xml:space="preserve">A minibus driver is a crucial role responsible for the efficient, safe, and compliant operation of the College’s</w:t>
      </w:r>
      <w:r w:rsidDel="00000000" w:rsidR="00000000" w:rsidRPr="00000000">
        <w:rPr>
          <w:rFonts w:ascii="Public Sans" w:cs="Public Sans" w:eastAsia="Public Sans" w:hAnsi="Public Sans"/>
          <w:rtl w:val="0"/>
        </w:rPr>
        <w:t xml:space="preserve"> transport operation</w:t>
      </w:r>
      <w:r w:rsidDel="00000000" w:rsidR="00000000" w:rsidRPr="00000000">
        <w:rPr>
          <w:rFonts w:ascii="Public Sans" w:cs="Public Sans" w:eastAsia="Public Sans" w:hAnsi="Public Sans"/>
          <w:rtl w:val="0"/>
        </w:rPr>
        <w:t xml:space="preserve">s</w:t>
      </w:r>
      <w:r w:rsidDel="00000000" w:rsidR="00000000" w:rsidRPr="00000000">
        <w:rPr>
          <w:rFonts w:ascii="Public Sans" w:cs="Public Sans" w:eastAsia="Public Sans" w:hAnsi="Public Sans"/>
          <w:rtl w:val="0"/>
        </w:rPr>
        <w:t xml:space="preserve">.</w:t>
      </w:r>
      <w:r w:rsidDel="00000000" w:rsidR="00000000" w:rsidRPr="00000000">
        <w:rPr>
          <w:rFonts w:ascii="Public Sans" w:cs="Public Sans" w:eastAsia="Public Sans" w:hAnsi="Public Sans"/>
          <w:rtl w:val="0"/>
        </w:rPr>
        <w:t xml:space="preserve"> The post holder will ensure rigorous adherence to driving, safety, and safeguarding standards. The post holder will be required to carry out daily driving duties for one of the home to school vehicle routes.</w:t>
      </w:r>
    </w:p>
    <w:p w:rsidR="00000000" w:rsidDel="00000000" w:rsidP="00000000" w:rsidRDefault="00000000" w:rsidRPr="00000000" w14:paraId="00000012">
      <w:pPr>
        <w:tabs>
          <w:tab w:val="left" w:leader="none" w:pos="2268"/>
        </w:tabs>
        <w:spacing w:line="240" w:lineRule="auto"/>
        <w:ind w:left="2268"/>
        <w:jc w:val="both"/>
        <w:rPr>
          <w:rFonts w:ascii="Public Sans" w:cs="Public Sans" w:eastAsia="Public Sans" w:hAnsi="Public Sans"/>
          <w:b w:val="1"/>
          <w:bCs w:val="1"/>
        </w:rPr>
      </w:pPr>
      <w:r w:rsidDel="00000000" w:rsidR="00000000" w:rsidRPr="00000000">
        <w:rPr>
          <w:rtl w:val="0"/>
        </w:rPr>
      </w:r>
    </w:p>
    <w:p w:rsidR="00000000" w:rsidDel="00000000" w:rsidP="00000000" w:rsidRDefault="00000000" w:rsidRPr="00000000" w14:paraId="00000013">
      <w:pPr>
        <w:spacing w:line="240" w:lineRule="auto"/>
        <w:jc w:val="both"/>
        <w:rPr>
          <w:rFonts w:ascii="Public Sans" w:cs="Public Sans" w:eastAsia="Public Sans" w:hAnsi="Public Sans"/>
          <w:b w:val="1"/>
          <w:bCs w:val="1"/>
        </w:rPr>
      </w:pPr>
      <w:r w:rsidDel="00000000" w:rsidR="00000000" w:rsidRPr="00000000">
        <w:rPr>
          <w:rFonts w:ascii="Public Sans" w:cs="Public Sans" w:eastAsia="Public Sans" w:hAnsi="Public Sans"/>
          <w:b w:val="1"/>
          <w:bCs w:val="1"/>
          <w:rtl w:val="0"/>
        </w:rPr>
        <w:t xml:space="preserve">Main Duties</w:t>
      </w:r>
    </w:p>
    <w:p w:rsidR="00000000" w:rsidDel="00000000" w:rsidP="00000000" w:rsidRDefault="00000000" w:rsidRPr="00000000" w14:paraId="00000014">
      <w:pPr>
        <w:spacing w:line="240" w:lineRule="auto"/>
        <w:jc w:val="both"/>
        <w:rPr>
          <w:rFonts w:ascii="Public Sans" w:cs="Public Sans" w:eastAsia="Public Sans" w:hAnsi="Public Sans"/>
          <w:b w:val="1"/>
          <w:bCs w:val="1"/>
        </w:rPr>
      </w:pPr>
      <w:r w:rsidDel="00000000" w:rsidR="00000000" w:rsidRPr="00000000">
        <w:rPr>
          <w:rtl w:val="0"/>
        </w:rPr>
      </w:r>
    </w:p>
    <w:p w:rsidR="00000000" w:rsidDel="00000000" w:rsidP="00000000" w:rsidRDefault="00000000" w:rsidRPr="00000000" w14:paraId="00000015">
      <w:pPr>
        <w:numPr>
          <w:ilvl w:val="0"/>
          <w:numId w:val="2"/>
        </w:numPr>
        <w:spacing w:after="0" w:afterAutospacing="0" w:lineRule="auto"/>
        <w:ind w:left="720" w:hanging="360"/>
        <w:jc w:val="both"/>
        <w:rPr>
          <w:rFonts w:ascii="Public Sans" w:cs="Public Sans" w:eastAsia="Public Sans" w:hAnsi="Public Sans"/>
        </w:rPr>
      </w:pPr>
      <w:r w:rsidDel="00000000" w:rsidR="00000000" w:rsidRPr="00000000">
        <w:rPr>
          <w:rFonts w:ascii="Public Sans" w:cs="Public Sans" w:eastAsia="Public Sans" w:hAnsi="Public Sans"/>
          <w:rtl w:val="0"/>
        </w:rPr>
        <w:t xml:space="preserve">Safely operate school vehicles as required.</w:t>
      </w:r>
    </w:p>
    <w:p w:rsidR="00000000" w:rsidDel="00000000" w:rsidP="00000000" w:rsidRDefault="00000000" w:rsidRPr="00000000" w14:paraId="00000016">
      <w:pPr>
        <w:numPr>
          <w:ilvl w:val="0"/>
          <w:numId w:val="2"/>
        </w:numPr>
        <w:spacing w:after="0" w:afterAutospacing="0" w:lineRule="auto"/>
        <w:ind w:left="720" w:hanging="360"/>
        <w:jc w:val="both"/>
        <w:rPr>
          <w:rFonts w:ascii="Public Sans" w:cs="Public Sans" w:eastAsia="Public Sans" w:hAnsi="Public Sans"/>
        </w:rPr>
      </w:pPr>
      <w:r w:rsidDel="00000000" w:rsidR="00000000" w:rsidRPr="00000000">
        <w:rPr>
          <w:rFonts w:ascii="Public Sans" w:cs="Public Sans" w:eastAsia="Public Sans" w:hAnsi="Public Sans"/>
          <w:rtl w:val="0"/>
        </w:rPr>
        <w:t xml:space="preserve">Communicate effectively with staff, pupils and College transport partners to coordinate transportation needs.</w:t>
      </w:r>
    </w:p>
    <w:p w:rsidR="00000000" w:rsidDel="00000000" w:rsidP="00000000" w:rsidRDefault="00000000" w:rsidRPr="00000000" w14:paraId="00000017">
      <w:pPr>
        <w:numPr>
          <w:ilvl w:val="0"/>
          <w:numId w:val="2"/>
        </w:numPr>
        <w:spacing w:after="0" w:afterAutospacing="0" w:lineRule="auto"/>
        <w:ind w:left="720" w:hanging="360"/>
        <w:jc w:val="both"/>
        <w:rPr>
          <w:rFonts w:ascii="Public Sans" w:cs="Public Sans" w:eastAsia="Public Sans" w:hAnsi="Public Sans"/>
        </w:rPr>
      </w:pPr>
      <w:r w:rsidDel="00000000" w:rsidR="00000000" w:rsidRPr="00000000">
        <w:rPr>
          <w:rFonts w:ascii="Public Sans" w:cs="Public Sans" w:eastAsia="Public Sans" w:hAnsi="Public Sans"/>
          <w:rtl w:val="0"/>
        </w:rPr>
        <w:t xml:space="preserve">Support the school's commitment to safety and excellent service.</w:t>
      </w:r>
    </w:p>
    <w:p w:rsidR="00000000" w:rsidDel="00000000" w:rsidP="00000000" w:rsidRDefault="00000000" w:rsidRPr="00000000" w14:paraId="00000018">
      <w:pPr>
        <w:numPr>
          <w:ilvl w:val="0"/>
          <w:numId w:val="2"/>
        </w:numPr>
        <w:spacing w:after="0" w:afterAutospacing="0" w:lineRule="auto"/>
        <w:ind w:left="720" w:hanging="360"/>
        <w:jc w:val="both"/>
        <w:rPr>
          <w:rFonts w:ascii="Public Sans" w:cs="Public Sans" w:eastAsia="Public Sans" w:hAnsi="Public Sans"/>
        </w:rPr>
      </w:pPr>
      <w:r w:rsidDel="00000000" w:rsidR="00000000" w:rsidRPr="00000000">
        <w:rPr>
          <w:rFonts w:ascii="Public Sans" w:cs="Public Sans" w:eastAsia="Public Sans" w:hAnsi="Public Sans"/>
          <w:rtl w:val="0"/>
        </w:rPr>
        <w:t xml:space="preserve">Maintain the cleanliness and good condition of the vehicles.</w:t>
      </w:r>
    </w:p>
    <w:p w:rsidR="00000000" w:rsidDel="00000000" w:rsidP="00000000" w:rsidRDefault="00000000" w:rsidRPr="00000000" w14:paraId="00000019">
      <w:pPr>
        <w:numPr>
          <w:ilvl w:val="0"/>
          <w:numId w:val="2"/>
        </w:numPr>
        <w:spacing w:after="0" w:afterAutospacing="0" w:lineRule="auto"/>
        <w:ind w:left="720" w:hanging="360"/>
        <w:jc w:val="both"/>
        <w:rPr>
          <w:rFonts w:ascii="Public Sans" w:cs="Public Sans" w:eastAsia="Public Sans" w:hAnsi="Public Sans"/>
          <w:u w:val="none"/>
        </w:rPr>
      </w:pPr>
      <w:r w:rsidDel="00000000" w:rsidR="00000000" w:rsidRPr="00000000">
        <w:rPr>
          <w:rFonts w:ascii="Public Sans" w:cs="Public Sans" w:eastAsia="Public Sans" w:hAnsi="Public Sans"/>
          <w:rtl w:val="0"/>
        </w:rPr>
        <w:t xml:space="preserve">Complete the required vehicle checks prior to using a vehicle, and report any vehicle issues or maintenance needs promptly.</w:t>
      </w:r>
    </w:p>
    <w:p w:rsidR="00000000" w:rsidDel="00000000" w:rsidP="00000000" w:rsidRDefault="00000000" w:rsidRPr="00000000" w14:paraId="0000001A">
      <w:pPr>
        <w:numPr>
          <w:ilvl w:val="0"/>
          <w:numId w:val="2"/>
        </w:numPr>
        <w:spacing w:after="240" w:lineRule="auto"/>
        <w:ind w:left="720" w:hanging="360"/>
        <w:jc w:val="both"/>
        <w:rPr>
          <w:rFonts w:ascii="Public Sans" w:cs="Public Sans" w:eastAsia="Public Sans" w:hAnsi="Public Sans"/>
        </w:rPr>
      </w:pPr>
      <w:r w:rsidDel="00000000" w:rsidR="00000000" w:rsidRPr="00000000">
        <w:rPr>
          <w:rFonts w:ascii="Public Sans" w:cs="Public Sans" w:eastAsia="Public Sans" w:hAnsi="Public Sans"/>
          <w:rtl w:val="0"/>
        </w:rPr>
        <w:t xml:space="preserve">Ensure compliance with all road safety regulations and school policies.</w:t>
      </w:r>
    </w:p>
    <w:p w:rsidR="00000000" w:rsidDel="00000000" w:rsidP="00000000" w:rsidRDefault="00000000" w:rsidRPr="00000000" w14:paraId="0000001B">
      <w:pPr>
        <w:spacing w:line="240" w:lineRule="auto"/>
        <w:jc w:val="both"/>
        <w:rPr>
          <w:rFonts w:ascii="Public Sans" w:cs="Public Sans" w:eastAsia="Public Sans" w:hAnsi="Public Sans"/>
          <w:b w:val="1"/>
          <w:bCs w:val="1"/>
        </w:rPr>
      </w:pPr>
      <w:r w:rsidDel="00000000" w:rsidR="00000000" w:rsidRPr="00000000">
        <w:rPr>
          <w:rFonts w:ascii="Public Sans" w:cs="Public Sans" w:eastAsia="Public Sans" w:hAnsi="Public Sans"/>
          <w:b w:val="1"/>
          <w:bCs w:val="1"/>
          <w:rtl w:val="0"/>
        </w:rPr>
        <w:t xml:space="preserve">Person Specification</w:t>
      </w:r>
    </w:p>
    <w:p w:rsidR="00000000" w:rsidDel="00000000" w:rsidP="00000000" w:rsidRDefault="00000000" w:rsidRPr="00000000" w14:paraId="0000001C">
      <w:pPr>
        <w:spacing w:line="240" w:lineRule="auto"/>
        <w:jc w:val="both"/>
        <w:rPr>
          <w:rFonts w:ascii="Public Sans" w:cs="Public Sans" w:eastAsia="Public Sans" w:hAnsi="Public Sans"/>
          <w:b w:val="1"/>
          <w:bCs w:val="1"/>
        </w:rPr>
      </w:pPr>
      <w:r w:rsidDel="00000000" w:rsidR="00000000" w:rsidRPr="00000000">
        <w:rPr>
          <w:rtl w:val="0"/>
        </w:rPr>
      </w:r>
    </w:p>
    <w:p w:rsidR="00000000" w:rsidDel="00000000" w:rsidP="00000000" w:rsidRDefault="00000000" w:rsidRPr="00000000" w14:paraId="0000001D">
      <w:pPr>
        <w:spacing w:line="240" w:lineRule="auto"/>
        <w:jc w:val="both"/>
        <w:rPr>
          <w:rFonts w:ascii="Public Sans" w:cs="Public Sans" w:eastAsia="Public Sans" w:hAnsi="Public Sans"/>
          <w:b w:val="1"/>
          <w:bCs w:val="1"/>
        </w:rPr>
      </w:pPr>
      <w:r w:rsidDel="00000000" w:rsidR="00000000" w:rsidRPr="00000000">
        <w:rPr>
          <w:rFonts w:ascii="Public Sans" w:cs="Public Sans" w:eastAsia="Public Sans" w:hAnsi="Public Sans"/>
          <w:b w:val="1"/>
          <w:bCs w:val="1"/>
          <w:rtl w:val="0"/>
        </w:rPr>
        <w:t xml:space="preserve">Skills and Experience</w:t>
      </w:r>
    </w:p>
    <w:p w:rsidR="00000000" w:rsidDel="00000000" w:rsidP="00000000" w:rsidRDefault="00000000" w:rsidRPr="00000000" w14:paraId="0000001E">
      <w:pPr>
        <w:ind w:left="720" w:firstLine="0"/>
        <w:jc w:val="both"/>
        <w:rPr>
          <w:rFonts w:ascii="Public Sans" w:cs="Public Sans" w:eastAsia="Public Sans" w:hAnsi="Public Sans"/>
        </w:rPr>
      </w:pPr>
      <w:r w:rsidDel="00000000" w:rsidR="00000000" w:rsidRPr="00000000">
        <w:rPr>
          <w:rtl w:val="0"/>
        </w:rPr>
      </w:r>
    </w:p>
    <w:p w:rsidR="00000000" w:rsidDel="00000000" w:rsidP="00000000" w:rsidRDefault="00000000" w:rsidRPr="00000000" w14:paraId="0000001F">
      <w:pPr>
        <w:numPr>
          <w:ilvl w:val="0"/>
          <w:numId w:val="3"/>
        </w:numPr>
        <w:ind w:left="720" w:hanging="360"/>
        <w:jc w:val="both"/>
        <w:rPr>
          <w:rFonts w:ascii="Public Sans" w:cs="Public Sans" w:eastAsia="Public Sans" w:hAnsi="Public Sans"/>
          <w:u w:val="none"/>
        </w:rPr>
      </w:pPr>
      <w:r w:rsidDel="00000000" w:rsidR="00000000" w:rsidRPr="00000000">
        <w:rPr>
          <w:rFonts w:ascii="Public Sans" w:cs="Public Sans" w:eastAsia="Public Sans" w:hAnsi="Public Sans"/>
          <w:rtl w:val="0"/>
        </w:rPr>
        <w:t xml:space="preserve">Full, valid UK Driving Licence with the appropriate entitlement to drive a minibus (Category D1), with no more than 6 driving penalty points.</w:t>
      </w:r>
    </w:p>
    <w:p w:rsidR="00000000" w:rsidDel="00000000" w:rsidP="00000000" w:rsidRDefault="00000000" w:rsidRPr="00000000" w14:paraId="00000020">
      <w:pPr>
        <w:numPr>
          <w:ilvl w:val="0"/>
          <w:numId w:val="3"/>
        </w:numPr>
        <w:ind w:left="720" w:hanging="360"/>
        <w:jc w:val="both"/>
        <w:rPr>
          <w:rFonts w:ascii="Public Sans" w:cs="Public Sans" w:eastAsia="Public Sans" w:hAnsi="Public Sans"/>
          <w:u w:val="none"/>
        </w:rPr>
      </w:pPr>
      <w:r w:rsidDel="00000000" w:rsidR="00000000" w:rsidRPr="00000000">
        <w:rPr>
          <w:rFonts w:ascii="Public Sans" w:cs="Public Sans" w:eastAsia="Public Sans" w:hAnsi="Public Sans"/>
          <w:rtl w:val="0"/>
        </w:rPr>
        <w:t xml:space="preserve">Strong safety awareness concerning road-related risk.</w:t>
      </w:r>
      <w:r w:rsidDel="00000000" w:rsidR="00000000" w:rsidRPr="00000000">
        <w:rPr>
          <w:rtl w:val="0"/>
        </w:rPr>
      </w:r>
    </w:p>
    <w:p w:rsidR="00000000" w:rsidDel="00000000" w:rsidP="00000000" w:rsidRDefault="00000000" w:rsidRPr="00000000" w14:paraId="00000021">
      <w:pPr>
        <w:numPr>
          <w:ilvl w:val="0"/>
          <w:numId w:val="3"/>
        </w:numPr>
        <w:ind w:left="720" w:hanging="360"/>
        <w:jc w:val="both"/>
        <w:rPr>
          <w:rFonts w:ascii="Public Sans" w:cs="Public Sans" w:eastAsia="Public Sans" w:hAnsi="Public Sans"/>
          <w:u w:val="none"/>
        </w:rPr>
      </w:pPr>
      <w:r w:rsidDel="00000000" w:rsidR="00000000" w:rsidRPr="00000000">
        <w:rPr>
          <w:rFonts w:ascii="Public Sans" w:cs="Public Sans" w:eastAsia="Public Sans" w:hAnsi="Public Sans"/>
          <w:rtl w:val="0"/>
        </w:rPr>
        <w:t xml:space="preserve">Comfortable using technology (GPS/Nat Nav, internet, smart phones, SMS, email)</w:t>
      </w:r>
      <w:r w:rsidDel="00000000" w:rsidR="00000000" w:rsidRPr="00000000">
        <w:rPr>
          <w:rtl w:val="0"/>
        </w:rPr>
      </w:r>
    </w:p>
    <w:p w:rsidR="00000000" w:rsidDel="00000000" w:rsidP="00000000" w:rsidRDefault="00000000" w:rsidRPr="00000000" w14:paraId="00000022">
      <w:pPr>
        <w:numPr>
          <w:ilvl w:val="0"/>
          <w:numId w:val="3"/>
        </w:numPr>
        <w:ind w:left="720" w:hanging="360"/>
        <w:jc w:val="both"/>
        <w:rPr>
          <w:rFonts w:ascii="Public Sans" w:cs="Public Sans" w:eastAsia="Public Sans" w:hAnsi="Public Sans"/>
          <w:u w:val="none"/>
        </w:rPr>
      </w:pPr>
      <w:r w:rsidDel="00000000" w:rsidR="00000000" w:rsidRPr="00000000">
        <w:rPr>
          <w:rFonts w:ascii="Public Sans" w:cs="Public Sans" w:eastAsia="Public Sans" w:hAnsi="Public Sans"/>
          <w:rtl w:val="0"/>
        </w:rPr>
        <w:t xml:space="preserve">Understanding of general vehicle function and basic maintenance (desired)</w:t>
      </w:r>
    </w:p>
    <w:p w:rsidR="00000000" w:rsidDel="00000000" w:rsidP="00000000" w:rsidRDefault="00000000" w:rsidRPr="00000000" w14:paraId="00000023">
      <w:pPr>
        <w:numPr>
          <w:ilvl w:val="0"/>
          <w:numId w:val="3"/>
        </w:numPr>
        <w:ind w:left="720" w:hanging="360"/>
        <w:jc w:val="both"/>
        <w:rPr>
          <w:rFonts w:ascii="Public Sans" w:cs="Public Sans" w:eastAsia="Public Sans" w:hAnsi="Public Sans"/>
        </w:rPr>
      </w:pPr>
      <w:r w:rsidDel="00000000" w:rsidR="00000000" w:rsidRPr="00000000">
        <w:rPr>
          <w:rFonts w:ascii="Public Sans" w:cs="Public Sans" w:eastAsia="Public Sans" w:hAnsi="Public Sans"/>
          <w:rtl w:val="0"/>
        </w:rPr>
        <w:t xml:space="preserve">Minimum of 2 years’ driving experience, ideally with minibuses or similar-sized vehicles (desired)</w:t>
      </w:r>
    </w:p>
    <w:p w:rsidR="00000000" w:rsidDel="00000000" w:rsidP="00000000" w:rsidRDefault="00000000" w:rsidRPr="00000000" w14:paraId="00000024">
      <w:pPr>
        <w:numPr>
          <w:ilvl w:val="0"/>
          <w:numId w:val="3"/>
        </w:numPr>
        <w:ind w:left="720" w:hanging="360"/>
        <w:jc w:val="both"/>
        <w:rPr>
          <w:rFonts w:ascii="Public Sans" w:cs="Public Sans" w:eastAsia="Public Sans" w:hAnsi="Public Sans"/>
          <w:u w:val="none"/>
        </w:rPr>
      </w:pPr>
      <w:r w:rsidDel="00000000" w:rsidR="00000000" w:rsidRPr="00000000">
        <w:rPr>
          <w:rFonts w:ascii="Public Sans" w:cs="Public Sans" w:eastAsia="Public Sans" w:hAnsi="Public Sans"/>
          <w:rtl w:val="0"/>
        </w:rPr>
        <w:t xml:space="preserve">Successful completion of a Driving Assessment is required prior to appointment.</w:t>
      </w:r>
      <w:r w:rsidDel="00000000" w:rsidR="00000000" w:rsidRPr="00000000">
        <w:rPr>
          <w:rtl w:val="0"/>
        </w:rPr>
      </w:r>
    </w:p>
    <w:p w:rsidR="00000000" w:rsidDel="00000000" w:rsidP="00000000" w:rsidRDefault="00000000" w:rsidRPr="00000000" w14:paraId="00000025">
      <w:pPr>
        <w:jc w:val="both"/>
        <w:rPr>
          <w:rFonts w:ascii="Public Sans" w:cs="Public Sans" w:eastAsia="Public Sans" w:hAnsi="Public Sans"/>
        </w:rPr>
      </w:pPr>
      <w:r w:rsidDel="00000000" w:rsidR="00000000" w:rsidRPr="00000000">
        <w:rPr>
          <w:rtl w:val="0"/>
        </w:rPr>
      </w:r>
    </w:p>
    <w:p w:rsidR="00000000" w:rsidDel="00000000" w:rsidP="00000000" w:rsidRDefault="00000000" w:rsidRPr="00000000" w14:paraId="00000026">
      <w:pPr>
        <w:jc w:val="both"/>
        <w:rPr>
          <w:rFonts w:ascii="Public Sans" w:cs="Public Sans" w:eastAsia="Public Sans" w:hAnsi="Public Sans"/>
          <w:b w:val="1"/>
          <w:bCs w:val="1"/>
        </w:rPr>
      </w:pPr>
      <w:r w:rsidDel="00000000" w:rsidR="00000000" w:rsidRPr="00000000">
        <w:rPr>
          <w:rtl w:val="0"/>
        </w:rPr>
      </w:r>
    </w:p>
    <w:p w:rsidR="00000000" w:rsidDel="00000000" w:rsidP="00000000" w:rsidRDefault="00000000" w:rsidRPr="00000000" w14:paraId="00000027">
      <w:pPr>
        <w:jc w:val="both"/>
        <w:rPr>
          <w:rFonts w:ascii="Public Sans" w:cs="Public Sans" w:eastAsia="Public Sans" w:hAnsi="Public Sans"/>
          <w:b w:val="1"/>
          <w:bCs w:val="1"/>
        </w:rPr>
      </w:pPr>
      <w:r w:rsidDel="00000000" w:rsidR="00000000" w:rsidRPr="00000000">
        <w:rPr>
          <w:rFonts w:ascii="Public Sans" w:cs="Public Sans" w:eastAsia="Public Sans" w:hAnsi="Public Sans"/>
          <w:b w:val="1"/>
          <w:bCs w:val="1"/>
          <w:rtl w:val="0"/>
        </w:rPr>
        <w:t xml:space="preserve">Personal Attributes</w:t>
      </w:r>
    </w:p>
    <w:p w:rsidR="00000000" w:rsidDel="00000000" w:rsidP="00000000" w:rsidRDefault="00000000" w:rsidRPr="00000000" w14:paraId="00000028">
      <w:pPr>
        <w:jc w:val="both"/>
        <w:rPr>
          <w:rFonts w:ascii="Public Sans" w:cs="Public Sans" w:eastAsia="Public Sans" w:hAnsi="Public Sans"/>
        </w:rPr>
      </w:pPr>
      <w:r w:rsidDel="00000000" w:rsidR="00000000" w:rsidRPr="00000000">
        <w:rPr>
          <w:rtl w:val="0"/>
        </w:rPr>
      </w:r>
    </w:p>
    <w:p w:rsidR="00000000" w:rsidDel="00000000" w:rsidP="00000000" w:rsidRDefault="00000000" w:rsidRPr="00000000" w14:paraId="00000029">
      <w:pPr>
        <w:numPr>
          <w:ilvl w:val="0"/>
          <w:numId w:val="1"/>
        </w:numPr>
        <w:ind w:left="720" w:hanging="360"/>
        <w:jc w:val="both"/>
        <w:rPr>
          <w:rFonts w:ascii="Public Sans" w:cs="Public Sans" w:eastAsia="Public Sans" w:hAnsi="Public Sans"/>
          <w:u w:val="none"/>
        </w:rPr>
      </w:pPr>
      <w:r w:rsidDel="00000000" w:rsidR="00000000" w:rsidRPr="00000000">
        <w:rPr>
          <w:rFonts w:ascii="Public Sans" w:cs="Public Sans" w:eastAsia="Public Sans" w:hAnsi="Public Sans"/>
          <w:rtl w:val="0"/>
        </w:rPr>
        <w:t xml:space="preserve">Helpful and positive attitude.</w:t>
      </w:r>
    </w:p>
    <w:p w:rsidR="00000000" w:rsidDel="00000000" w:rsidP="00000000" w:rsidRDefault="00000000" w:rsidRPr="00000000" w14:paraId="0000002A">
      <w:pPr>
        <w:numPr>
          <w:ilvl w:val="0"/>
          <w:numId w:val="1"/>
        </w:numPr>
        <w:ind w:left="720" w:hanging="360"/>
        <w:jc w:val="both"/>
        <w:rPr>
          <w:rFonts w:ascii="Public Sans" w:cs="Public Sans" w:eastAsia="Public Sans" w:hAnsi="Public Sans"/>
          <w:u w:val="none"/>
        </w:rPr>
      </w:pPr>
      <w:r w:rsidDel="00000000" w:rsidR="00000000" w:rsidRPr="00000000">
        <w:rPr>
          <w:rFonts w:ascii="Public Sans" w:cs="Public Sans" w:eastAsia="Public Sans" w:hAnsi="Public Sans"/>
          <w:rtl w:val="0"/>
        </w:rPr>
        <w:t xml:space="preserve">Reliable, demonstrating good time management.</w:t>
      </w:r>
    </w:p>
    <w:p w:rsidR="00000000" w:rsidDel="00000000" w:rsidP="00000000" w:rsidRDefault="00000000" w:rsidRPr="00000000" w14:paraId="0000002B">
      <w:pPr>
        <w:numPr>
          <w:ilvl w:val="0"/>
          <w:numId w:val="1"/>
        </w:numPr>
        <w:ind w:left="720" w:hanging="360"/>
        <w:jc w:val="both"/>
        <w:rPr>
          <w:rFonts w:ascii="Public Sans" w:cs="Public Sans" w:eastAsia="Public Sans" w:hAnsi="Public Sans"/>
          <w:u w:val="none"/>
        </w:rPr>
      </w:pPr>
      <w:r w:rsidDel="00000000" w:rsidR="00000000" w:rsidRPr="00000000">
        <w:rPr>
          <w:rFonts w:ascii="Public Sans" w:cs="Public Sans" w:eastAsia="Public Sans" w:hAnsi="Public Sans"/>
          <w:rtl w:val="0"/>
        </w:rPr>
        <w:t xml:space="preserve">Able to deal professionally with customers (pupils, parents and colleagues) </w:t>
      </w:r>
    </w:p>
    <w:p w:rsidR="00000000" w:rsidDel="00000000" w:rsidP="00000000" w:rsidRDefault="00000000" w:rsidRPr="00000000" w14:paraId="0000002C">
      <w:pPr>
        <w:numPr>
          <w:ilvl w:val="0"/>
          <w:numId w:val="1"/>
        </w:numPr>
        <w:ind w:left="720" w:hanging="360"/>
        <w:jc w:val="both"/>
        <w:rPr>
          <w:rFonts w:ascii="Public Sans" w:cs="Public Sans" w:eastAsia="Public Sans" w:hAnsi="Public Sans"/>
          <w:u w:val="none"/>
        </w:rPr>
      </w:pPr>
      <w:r w:rsidDel="00000000" w:rsidR="00000000" w:rsidRPr="00000000">
        <w:rPr>
          <w:rFonts w:ascii="Public Sans" w:cs="Public Sans" w:eastAsia="Public Sans" w:hAnsi="Public Sans"/>
          <w:rtl w:val="0"/>
        </w:rPr>
        <w:t xml:space="preserve">Ability to be flexible to the needs of the role.</w:t>
      </w:r>
    </w:p>
    <w:p w:rsidR="00000000" w:rsidDel="00000000" w:rsidP="00000000" w:rsidRDefault="00000000" w:rsidRPr="00000000" w14:paraId="0000002D">
      <w:pPr>
        <w:numPr>
          <w:ilvl w:val="0"/>
          <w:numId w:val="1"/>
        </w:numPr>
        <w:ind w:left="720" w:hanging="360"/>
        <w:jc w:val="both"/>
        <w:rPr>
          <w:rFonts w:ascii="Public Sans" w:cs="Public Sans" w:eastAsia="Public Sans" w:hAnsi="Public Sans"/>
          <w:u w:val="none"/>
        </w:rPr>
      </w:pPr>
      <w:r w:rsidDel="00000000" w:rsidR="00000000" w:rsidRPr="00000000">
        <w:rPr>
          <w:rFonts w:ascii="Public Sans" w:cs="Public Sans" w:eastAsia="Public Sans" w:hAnsi="Public Sans"/>
          <w:rtl w:val="0"/>
        </w:rPr>
        <w:t xml:space="preserve">Medically fit to drive under DVLA regulations</w:t>
      </w:r>
    </w:p>
    <w:p w:rsidR="00000000" w:rsidDel="00000000" w:rsidP="00000000" w:rsidRDefault="00000000" w:rsidRPr="00000000" w14:paraId="0000002E">
      <w:pPr>
        <w:numPr>
          <w:ilvl w:val="0"/>
          <w:numId w:val="1"/>
        </w:numPr>
        <w:ind w:left="720" w:hanging="360"/>
        <w:jc w:val="both"/>
        <w:rPr>
          <w:rFonts w:ascii="Public Sans" w:cs="Public Sans" w:eastAsia="Public Sans" w:hAnsi="Public Sans"/>
          <w:u w:val="none"/>
        </w:rPr>
      </w:pPr>
      <w:r w:rsidDel="00000000" w:rsidR="00000000" w:rsidRPr="00000000">
        <w:rPr>
          <w:rFonts w:ascii="Public Sans" w:cs="Public Sans" w:eastAsia="Public Sans" w:hAnsi="Public Sans"/>
          <w:rtl w:val="0"/>
        </w:rPr>
        <w:t xml:space="preserve">Minimum age of 21 years</w:t>
      </w:r>
    </w:p>
    <w:p w:rsidR="00000000" w:rsidDel="00000000" w:rsidP="00000000" w:rsidRDefault="00000000" w:rsidRPr="00000000" w14:paraId="0000002F">
      <w:pPr>
        <w:numPr>
          <w:ilvl w:val="0"/>
          <w:numId w:val="1"/>
        </w:numPr>
        <w:ind w:left="720" w:hanging="360"/>
        <w:jc w:val="both"/>
        <w:rPr>
          <w:rFonts w:ascii="Public Sans" w:cs="Public Sans" w:eastAsia="Public Sans" w:hAnsi="Public Sans"/>
          <w:u w:val="none"/>
        </w:rPr>
      </w:pPr>
      <w:r w:rsidDel="00000000" w:rsidR="00000000" w:rsidRPr="00000000">
        <w:rPr>
          <w:rFonts w:ascii="Public Sans" w:cs="Public Sans" w:eastAsia="Public Sans" w:hAnsi="Public Sans"/>
          <w:rtl w:val="0"/>
        </w:rPr>
        <w:t xml:space="preserve">Ideally, living locally/within a short commuting distance of the College (to allow for maximum</w:t>
      </w:r>
    </w:p>
    <w:p w:rsidR="00000000" w:rsidDel="00000000" w:rsidP="00000000" w:rsidRDefault="00000000" w:rsidRPr="00000000" w14:paraId="00000030">
      <w:pPr>
        <w:ind w:left="720" w:firstLine="0"/>
        <w:jc w:val="both"/>
        <w:rPr>
          <w:rFonts w:ascii="Public Sans" w:cs="Public Sans" w:eastAsia="Public Sans" w:hAnsi="Public Sans"/>
        </w:rPr>
      </w:pPr>
      <w:r w:rsidDel="00000000" w:rsidR="00000000" w:rsidRPr="00000000">
        <w:rPr>
          <w:rFonts w:ascii="Public Sans" w:cs="Public Sans" w:eastAsia="Public Sans" w:hAnsi="Public Sans"/>
          <w:rtl w:val="0"/>
        </w:rPr>
        <w:t xml:space="preserve">flexibility).</w:t>
      </w:r>
    </w:p>
    <w:p w:rsidR="00000000" w:rsidDel="00000000" w:rsidP="00000000" w:rsidRDefault="00000000" w:rsidRPr="00000000" w14:paraId="00000031">
      <w:pPr>
        <w:jc w:val="both"/>
        <w:rPr>
          <w:rFonts w:ascii="Public Sans" w:cs="Public Sans" w:eastAsia="Public Sans" w:hAnsi="Public Sans"/>
        </w:rPr>
      </w:pPr>
      <w:r w:rsidDel="00000000" w:rsidR="00000000" w:rsidRPr="00000000">
        <w:rPr>
          <w:rtl w:val="0"/>
        </w:rPr>
      </w:r>
    </w:p>
    <w:p w:rsidR="00000000" w:rsidDel="00000000" w:rsidP="00000000" w:rsidRDefault="00000000" w:rsidRPr="00000000" w14:paraId="00000032">
      <w:pPr>
        <w:jc w:val="both"/>
        <w:rPr>
          <w:rFonts w:ascii="Public Sans" w:cs="Public Sans" w:eastAsia="Public Sans" w:hAnsi="Public Sans"/>
          <w:b w:val="1"/>
          <w:bCs w:val="1"/>
        </w:rPr>
      </w:pPr>
      <w:r w:rsidDel="00000000" w:rsidR="00000000" w:rsidRPr="00000000">
        <w:rPr>
          <w:rFonts w:ascii="Public Sans" w:cs="Public Sans" w:eastAsia="Public Sans" w:hAnsi="Public Sans"/>
          <w:b w:val="1"/>
          <w:bCs w:val="1"/>
          <w:rtl w:val="0"/>
        </w:rPr>
        <w:t xml:space="preserve">Child Protection and Safeguarding</w:t>
      </w:r>
    </w:p>
    <w:p w:rsidR="00000000" w:rsidDel="00000000" w:rsidP="00000000" w:rsidRDefault="00000000" w:rsidRPr="00000000" w14:paraId="00000033">
      <w:pPr>
        <w:spacing w:after="240" w:before="240" w:line="240" w:lineRule="auto"/>
        <w:jc w:val="both"/>
        <w:rPr>
          <w:rFonts w:ascii="Public Sans" w:cs="Public Sans" w:eastAsia="Public Sans" w:hAnsi="Public Sans"/>
        </w:rPr>
      </w:pPr>
      <w:r w:rsidDel="00000000" w:rsidR="00000000" w:rsidRPr="00000000">
        <w:rPr>
          <w:rFonts w:ascii="Public Sans" w:cs="Public Sans" w:eastAsia="Public Sans" w:hAnsi="Public Sans"/>
          <w:rtl w:val="0"/>
        </w:rPr>
        <w:t xml:space="preserve">Safeguarding and promoting the welfare of children is everyone’s responsibility.  Everyone who comes into contact with children and their families has a role to play. In order to fulfil this responsibility effectively, all practitioners should make sure their approach is child-centred.  This means that they should consider, at all times, what is in the best interests of the child (KCSiE 2025).</w:t>
      </w:r>
    </w:p>
    <w:p w:rsidR="00000000" w:rsidDel="00000000" w:rsidP="00000000" w:rsidRDefault="00000000" w:rsidRPr="00000000" w14:paraId="00000034">
      <w:pPr>
        <w:spacing w:after="240" w:before="240" w:line="240" w:lineRule="auto"/>
        <w:jc w:val="both"/>
        <w:rPr>
          <w:rFonts w:ascii="Public Sans" w:cs="Public Sans" w:eastAsia="Public Sans" w:hAnsi="Public Sans"/>
        </w:rPr>
      </w:pPr>
      <w:r w:rsidDel="00000000" w:rsidR="00000000" w:rsidRPr="00000000">
        <w:rPr>
          <w:rFonts w:ascii="Public Sans" w:cs="Public Sans" w:eastAsia="Public Sans" w:hAnsi="Public Sans"/>
          <w:rtl w:val="0"/>
        </w:rPr>
        <w:t xml:space="preserve">You must comply with the Queen's College Child Protection and Safeguarding Policy and Procedures and the requirement to report any concerns relating to the safety or welfare of children.</w:t>
      </w:r>
    </w:p>
    <w:p w:rsidR="00000000" w:rsidDel="00000000" w:rsidP="00000000" w:rsidRDefault="00000000" w:rsidRPr="00000000" w14:paraId="00000035">
      <w:pPr>
        <w:spacing w:after="240" w:before="240" w:line="240" w:lineRule="auto"/>
        <w:jc w:val="both"/>
        <w:rPr>
          <w:rFonts w:ascii="Public Sans" w:cs="Public Sans" w:eastAsia="Public Sans" w:hAnsi="Public Sans"/>
          <w:b w:val="1"/>
          <w:bCs w:val="1"/>
        </w:rPr>
      </w:pPr>
      <w:r w:rsidDel="00000000" w:rsidR="00000000" w:rsidRPr="00000000">
        <w:rPr>
          <w:rFonts w:ascii="Public Sans" w:cs="Public Sans" w:eastAsia="Public Sans" w:hAnsi="Public Sans"/>
          <w:b w:val="1"/>
          <w:bCs w:val="1"/>
          <w:rtl w:val="0"/>
        </w:rPr>
        <w:t xml:space="preserve">Additional Duties:</w:t>
      </w:r>
    </w:p>
    <w:p w:rsidR="00000000" w:rsidDel="00000000" w:rsidP="00000000" w:rsidRDefault="00000000" w:rsidRPr="00000000" w14:paraId="00000036">
      <w:pPr>
        <w:spacing w:after="240" w:line="261" w:lineRule="auto"/>
        <w:jc w:val="both"/>
        <w:rPr>
          <w:rFonts w:ascii="Public Sans" w:cs="Public Sans" w:eastAsia="Public Sans" w:hAnsi="Public Sans"/>
        </w:rPr>
      </w:pPr>
      <w:r w:rsidDel="00000000" w:rsidR="00000000" w:rsidRPr="00000000">
        <w:rPr>
          <w:rFonts w:ascii="Public Sans" w:cs="Public Sans" w:eastAsia="Public Sans" w:hAnsi="Public Sans"/>
          <w:rtl w:val="0"/>
        </w:rPr>
        <w:t xml:space="preserve">To undertake such additional duties as may be reasonably required commensurate with the level of responsibility within the College.</w:t>
      </w:r>
    </w:p>
    <w:p w:rsidR="00000000" w:rsidDel="00000000" w:rsidP="00000000" w:rsidRDefault="00000000" w:rsidRPr="00000000" w14:paraId="00000037">
      <w:pPr>
        <w:spacing w:after="240" w:line="261" w:lineRule="auto"/>
        <w:jc w:val="both"/>
        <w:rPr>
          <w:rFonts w:ascii="Public Sans" w:cs="Public Sans" w:eastAsia="Public Sans" w:hAnsi="Public Sans"/>
        </w:rPr>
      </w:pPr>
      <w:r w:rsidDel="00000000" w:rsidR="00000000" w:rsidRPr="00000000">
        <w:rPr>
          <w:rFonts w:ascii="Public Sans" w:cs="Public Sans" w:eastAsia="Public Sans" w:hAnsi="Public Sans"/>
          <w:rtl w:val="0"/>
        </w:rPr>
        <w:t xml:space="preserve">The post-holder will undertake assigned duties and responsibilities, ensuring that all actions are discharged within the regulatory and legislative requirements to which the College is subject.</w:t>
      </w:r>
    </w:p>
    <w:p w:rsidR="00000000" w:rsidDel="00000000" w:rsidP="00000000" w:rsidRDefault="00000000" w:rsidRPr="00000000" w14:paraId="00000038">
      <w:pPr>
        <w:spacing w:after="240" w:before="240" w:line="240" w:lineRule="auto"/>
        <w:jc w:val="both"/>
        <w:rPr>
          <w:rFonts w:ascii="Public Sans" w:cs="Public Sans" w:eastAsia="Public Sans" w:hAnsi="Public Sans"/>
          <w:b w:val="1"/>
          <w:bCs w:val="1"/>
        </w:rPr>
      </w:pPr>
      <w:r w:rsidDel="00000000" w:rsidR="00000000" w:rsidRPr="00000000">
        <w:rPr>
          <w:rFonts w:ascii="Public Sans" w:cs="Public Sans" w:eastAsia="Public Sans" w:hAnsi="Public Sans"/>
          <w:b w:val="1"/>
          <w:bCs w:val="1"/>
          <w:rtl w:val="0"/>
        </w:rPr>
        <w:t xml:space="preserve">July 2026</w:t>
      </w:r>
    </w:p>
    <w:p w:rsidR="00000000" w:rsidDel="00000000" w:rsidP="00000000" w:rsidRDefault="00000000" w:rsidRPr="00000000" w14:paraId="00000039">
      <w:pPr>
        <w:spacing w:line="240" w:lineRule="auto"/>
        <w:jc w:val="both"/>
        <w:rPr>
          <w:rFonts w:ascii="Public Sans" w:cs="Public Sans" w:eastAsia="Public Sans" w:hAnsi="Public Sans"/>
        </w:rPr>
      </w:pPr>
      <w:r w:rsidDel="00000000" w:rsidR="00000000" w:rsidRPr="00000000">
        <w:rPr>
          <w:rFonts w:ascii="Public Sans" w:cs="Public Sans" w:eastAsia="Public Sans" w:hAnsi="Public Sans"/>
          <w:rtl w:val="0"/>
        </w:rPr>
        <w:t xml:space="preserve">This job description is current at the above date.  In consultation with the post holder it is liable to variation by the School to reflect actual, contemplated or proposed changes in or to the job.</w:t>
      </w:r>
    </w:p>
    <w:p w:rsidR="00000000" w:rsidDel="00000000" w:rsidP="00000000" w:rsidRDefault="00000000" w:rsidRPr="00000000" w14:paraId="0000003A">
      <w:pPr>
        <w:jc w:val="both"/>
        <w:rPr>
          <w:rFonts w:ascii="Public Sans" w:cs="Public Sans" w:eastAsia="Public Sans" w:hAnsi="Public Sans"/>
        </w:rPr>
      </w:pPr>
      <w:r w:rsidDel="00000000" w:rsidR="00000000" w:rsidRPr="00000000">
        <w:rPr>
          <w:rtl w:val="0"/>
        </w:rPr>
      </w:r>
    </w:p>
    <w:sectPr>
      <w:pgSz w:h="16834" w:w="11909" w:orient="portrait"/>
      <w:pgMar w:bottom="1440" w:top="850.3937007874016" w:left="992.1259842519685" w:right="715.275590551182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ublic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PublicSans-regular.ttf"/><Relationship Id="rId2" Type="http://schemas.openxmlformats.org/officeDocument/2006/relationships/font" Target="fonts/PublicSans-bold.ttf"/><Relationship Id="rId3" Type="http://schemas.openxmlformats.org/officeDocument/2006/relationships/font" Target="fonts/PublicSans-italic.ttf"/><Relationship Id="rId4" Type="http://schemas.openxmlformats.org/officeDocument/2006/relationships/font" Target="fonts/Public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